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619" w:rsidRDefault="00876619" w:rsidP="00B00039">
      <w:pPr>
        <w:ind w:left="6237"/>
        <w:jc w:val="both"/>
      </w:pPr>
      <w:r w:rsidRPr="00B807E5">
        <w:t>УТВЕРЖДЕНО</w:t>
      </w:r>
    </w:p>
    <w:p w:rsidR="0004695D" w:rsidRDefault="0004695D" w:rsidP="0004695D">
      <w:pPr>
        <w:ind w:left="6237"/>
        <w:jc w:val="both"/>
      </w:pPr>
      <w:r w:rsidRPr="00B807E5">
        <w:t xml:space="preserve">Протокол № </w:t>
      </w:r>
      <w:r w:rsidR="004857E4">
        <w:t>20</w:t>
      </w:r>
      <w:r w:rsidR="004857E4" w:rsidRPr="00B807E5">
        <w:t xml:space="preserve"> от </w:t>
      </w:r>
      <w:r w:rsidR="004857E4">
        <w:t>22</w:t>
      </w:r>
      <w:r w:rsidR="004857E4" w:rsidRPr="00B807E5">
        <w:t>.0</w:t>
      </w:r>
      <w:r w:rsidR="004857E4">
        <w:t>4</w:t>
      </w:r>
      <w:r w:rsidR="004857E4" w:rsidRPr="00B807E5">
        <w:t>.201</w:t>
      </w:r>
      <w:r w:rsidR="004857E4">
        <w:t>9</w:t>
      </w:r>
      <w:r w:rsidR="004857E4" w:rsidRPr="00B807E5">
        <w:t xml:space="preserve"> </w:t>
      </w:r>
      <w:r w:rsidRPr="00B807E5">
        <w:t>года</w:t>
      </w:r>
    </w:p>
    <w:p w:rsidR="00876619" w:rsidRDefault="00F94753" w:rsidP="00B00039">
      <w:pPr>
        <w:ind w:left="6237"/>
        <w:jc w:val="both"/>
      </w:pPr>
      <w:r>
        <w:t>З</w:t>
      </w:r>
      <w:r w:rsidRPr="00CD0416">
        <w:t>аседани</w:t>
      </w:r>
      <w:r>
        <w:t>ем</w:t>
      </w:r>
      <w:r w:rsidRPr="00CD0416">
        <w:t xml:space="preserve"> членов Совета</w:t>
      </w:r>
    </w:p>
    <w:p w:rsidR="00F94753" w:rsidRPr="00B807E5" w:rsidRDefault="00F94753" w:rsidP="00B00039">
      <w:pPr>
        <w:ind w:left="6237"/>
        <w:jc w:val="both"/>
      </w:pPr>
      <w:r>
        <w:t>РОО «ФРС ХМАО-Югры»</w:t>
      </w:r>
    </w:p>
    <w:p w:rsidR="00876619" w:rsidRPr="00B807E5" w:rsidRDefault="00876619" w:rsidP="00B00039">
      <w:pPr>
        <w:jc w:val="both"/>
      </w:pPr>
    </w:p>
    <w:p w:rsidR="00876619" w:rsidRDefault="00876619" w:rsidP="00B00039">
      <w:pPr>
        <w:jc w:val="center"/>
        <w:rPr>
          <w:b/>
        </w:rPr>
      </w:pPr>
      <w:r w:rsidRPr="00B807E5">
        <w:rPr>
          <w:b/>
        </w:rPr>
        <w:t>П О Л О Ж Е Н И Е</w:t>
      </w:r>
    </w:p>
    <w:p w:rsidR="00BC0097" w:rsidRPr="00B807E5" w:rsidRDefault="00BC0097" w:rsidP="00B00039">
      <w:pPr>
        <w:jc w:val="center"/>
        <w:rPr>
          <w:b/>
        </w:rPr>
      </w:pPr>
    </w:p>
    <w:p w:rsidR="00876619" w:rsidRPr="00B807E5" w:rsidRDefault="00876619" w:rsidP="00B00039">
      <w:pPr>
        <w:jc w:val="center"/>
        <w:rPr>
          <w:b/>
        </w:rPr>
      </w:pPr>
      <w:r w:rsidRPr="00B807E5">
        <w:rPr>
          <w:b/>
        </w:rPr>
        <w:t xml:space="preserve">о проведении </w:t>
      </w:r>
      <w:r w:rsidR="0082752C">
        <w:rPr>
          <w:b/>
        </w:rPr>
        <w:t>Кубк</w:t>
      </w:r>
      <w:r w:rsidRPr="00B807E5">
        <w:rPr>
          <w:b/>
        </w:rPr>
        <w:t xml:space="preserve">а </w:t>
      </w:r>
      <w:r w:rsidR="00263215">
        <w:rPr>
          <w:b/>
        </w:rPr>
        <w:t>ХМАО-Югры</w:t>
      </w:r>
      <w:r w:rsidRPr="00B807E5">
        <w:rPr>
          <w:b/>
        </w:rPr>
        <w:t xml:space="preserve"> по рыболовному спорту</w:t>
      </w:r>
      <w:r w:rsidR="00ED07E9" w:rsidRPr="00B807E5">
        <w:rPr>
          <w:b/>
        </w:rPr>
        <w:br/>
        <w:t>в дисциплине «Л</w:t>
      </w:r>
      <w:r w:rsidRPr="00B807E5">
        <w:rPr>
          <w:b/>
        </w:rPr>
        <w:t xml:space="preserve">овля </w:t>
      </w:r>
      <w:r w:rsidR="00ED07E9" w:rsidRPr="00B807E5">
        <w:rPr>
          <w:b/>
        </w:rPr>
        <w:t>донной удочкой»</w:t>
      </w:r>
      <w:r w:rsidR="000821D4">
        <w:rPr>
          <w:b/>
        </w:rPr>
        <w:t xml:space="preserve"> в 201</w:t>
      </w:r>
      <w:r w:rsidR="004857E4">
        <w:rPr>
          <w:b/>
        </w:rPr>
        <w:t>9</w:t>
      </w:r>
      <w:r w:rsidR="000821D4">
        <w:rPr>
          <w:b/>
        </w:rPr>
        <w:t xml:space="preserve"> году</w:t>
      </w:r>
    </w:p>
    <w:p w:rsidR="00876619" w:rsidRPr="00B807E5" w:rsidRDefault="00876619" w:rsidP="00B00039">
      <w:pPr>
        <w:jc w:val="both"/>
      </w:pPr>
    </w:p>
    <w:p w:rsidR="00263215" w:rsidRDefault="00263215" w:rsidP="00127949">
      <w:pPr>
        <w:jc w:val="center"/>
        <w:rPr>
          <w:b/>
        </w:rPr>
      </w:pPr>
    </w:p>
    <w:p w:rsidR="006747B2" w:rsidRDefault="006747B2" w:rsidP="00263215">
      <w:pPr>
        <w:pStyle w:val="aa"/>
        <w:numPr>
          <w:ilvl w:val="0"/>
          <w:numId w:val="5"/>
        </w:numPr>
        <w:jc w:val="center"/>
        <w:rPr>
          <w:b/>
        </w:rPr>
      </w:pPr>
      <w:r w:rsidRPr="006747B2">
        <w:rPr>
          <w:b/>
        </w:rPr>
        <w:t>Введение</w:t>
      </w:r>
      <w:r>
        <w:rPr>
          <w:b/>
        </w:rPr>
        <w:t>.</w:t>
      </w:r>
    </w:p>
    <w:p w:rsidR="006747B2" w:rsidRDefault="006747B2" w:rsidP="006747B2">
      <w:pPr>
        <w:jc w:val="center"/>
        <w:rPr>
          <w:b/>
        </w:rPr>
      </w:pPr>
    </w:p>
    <w:p w:rsidR="009073A9" w:rsidRDefault="0082752C" w:rsidP="009073A9">
      <w:pPr>
        <w:pStyle w:val="aa"/>
        <w:numPr>
          <w:ilvl w:val="1"/>
          <w:numId w:val="5"/>
        </w:numPr>
        <w:jc w:val="both"/>
        <w:outlineLvl w:val="0"/>
      </w:pPr>
      <w:r>
        <w:t>Кубок</w:t>
      </w:r>
      <w:r w:rsidR="006747B2" w:rsidRPr="006747B2">
        <w:t xml:space="preserve"> </w:t>
      </w:r>
      <w:r w:rsidR="006747B2">
        <w:t>ХМАО-Югры</w:t>
      </w:r>
      <w:r w:rsidR="006747B2" w:rsidRPr="006747B2">
        <w:t xml:space="preserve"> по рыболовному спорту в дисциплине «Ловля донной удочкой» (далее соревнование) проводится в соответствии с </w:t>
      </w:r>
      <w:r w:rsidR="009073A9">
        <w:t>Единым календарным планом Окружных, межрегиональных, всероссийских и международных физкультурных</w:t>
      </w:r>
      <w:r w:rsidR="00213621">
        <w:t xml:space="preserve"> </w:t>
      </w:r>
      <w:r w:rsidR="009073A9">
        <w:t>мероприятий и спортивных мероприятий Ханты мансийского автономного округа – Югры на 201</w:t>
      </w:r>
      <w:r w:rsidR="004857E4">
        <w:t>9</w:t>
      </w:r>
      <w:r w:rsidR="009073A9">
        <w:t xml:space="preserve"> год утвержденным Департаментом физкультуры и спорта ХМАО-Югры.</w:t>
      </w:r>
    </w:p>
    <w:p w:rsidR="006747B2" w:rsidRPr="006747B2" w:rsidRDefault="006747B2" w:rsidP="006747B2">
      <w:pPr>
        <w:jc w:val="center"/>
        <w:rPr>
          <w:b/>
        </w:rPr>
      </w:pPr>
    </w:p>
    <w:p w:rsidR="006747B2" w:rsidRPr="00263215" w:rsidRDefault="006747B2" w:rsidP="00263215">
      <w:pPr>
        <w:pStyle w:val="aa"/>
        <w:numPr>
          <w:ilvl w:val="0"/>
          <w:numId w:val="5"/>
        </w:numPr>
        <w:jc w:val="center"/>
        <w:rPr>
          <w:b/>
        </w:rPr>
      </w:pPr>
      <w:r w:rsidRPr="00263215">
        <w:rPr>
          <w:b/>
        </w:rPr>
        <w:t>Цели и задачи.</w:t>
      </w:r>
    </w:p>
    <w:p w:rsidR="00263215" w:rsidRPr="00B807E5" w:rsidRDefault="00263215" w:rsidP="00127949">
      <w:pPr>
        <w:jc w:val="center"/>
        <w:rPr>
          <w:b/>
        </w:rPr>
      </w:pPr>
    </w:p>
    <w:p w:rsidR="00876619" w:rsidRPr="00B807E5" w:rsidRDefault="00876619" w:rsidP="00B00039">
      <w:pPr>
        <w:jc w:val="both"/>
      </w:pPr>
    </w:p>
    <w:p w:rsidR="00876619" w:rsidRPr="00B807E5" w:rsidRDefault="00876619" w:rsidP="00263215">
      <w:pPr>
        <w:pStyle w:val="aa"/>
        <w:numPr>
          <w:ilvl w:val="1"/>
          <w:numId w:val="5"/>
        </w:numPr>
        <w:jc w:val="both"/>
      </w:pPr>
      <w:r w:rsidRPr="00B807E5">
        <w:t>Пропаганда активного и здорового образа жизни.</w:t>
      </w:r>
    </w:p>
    <w:p w:rsidR="00876619" w:rsidRPr="00B807E5" w:rsidRDefault="00876619" w:rsidP="00263215">
      <w:pPr>
        <w:pStyle w:val="aa"/>
        <w:numPr>
          <w:ilvl w:val="1"/>
          <w:numId w:val="5"/>
        </w:numPr>
        <w:jc w:val="both"/>
      </w:pPr>
      <w:r w:rsidRPr="00B807E5">
        <w:t>Популяризация и развитие рыболовного спорта в ХМАО-Югре, пропаганда современных принципов спортивного рыболовства;</w:t>
      </w:r>
    </w:p>
    <w:p w:rsidR="00876619" w:rsidRPr="00B807E5" w:rsidRDefault="00876619" w:rsidP="00263215">
      <w:pPr>
        <w:pStyle w:val="aa"/>
        <w:numPr>
          <w:ilvl w:val="1"/>
          <w:numId w:val="5"/>
        </w:numPr>
        <w:jc w:val="both"/>
      </w:pPr>
      <w:r w:rsidRPr="00B807E5">
        <w:t xml:space="preserve">Выявление сильнейших спортсменов по спортивной ловле на </w:t>
      </w:r>
      <w:r w:rsidR="00ED07E9" w:rsidRPr="00B807E5">
        <w:t>донную удочку</w:t>
      </w:r>
      <w:r w:rsidRPr="00B807E5">
        <w:t>;</w:t>
      </w:r>
    </w:p>
    <w:p w:rsidR="00876619" w:rsidRPr="00B807E5" w:rsidRDefault="00876619" w:rsidP="00263215">
      <w:pPr>
        <w:pStyle w:val="aa"/>
        <w:numPr>
          <w:ilvl w:val="1"/>
          <w:numId w:val="5"/>
        </w:numPr>
        <w:jc w:val="both"/>
      </w:pPr>
      <w:r w:rsidRPr="00B807E5">
        <w:t>Повышение мастерства спортсменов, обмен опытом спортивной и тренерской работы в рыболовно-спортивных обществах и клубах России.</w:t>
      </w:r>
    </w:p>
    <w:p w:rsidR="00876619" w:rsidRPr="00B807E5" w:rsidRDefault="00876619" w:rsidP="00B00039">
      <w:pPr>
        <w:jc w:val="both"/>
      </w:pPr>
    </w:p>
    <w:p w:rsidR="00876619" w:rsidRPr="00263215" w:rsidRDefault="00876619" w:rsidP="00263215">
      <w:pPr>
        <w:pStyle w:val="aa"/>
        <w:numPr>
          <w:ilvl w:val="0"/>
          <w:numId w:val="5"/>
        </w:numPr>
        <w:jc w:val="center"/>
        <w:rPr>
          <w:b/>
        </w:rPr>
      </w:pPr>
      <w:r w:rsidRPr="00263215">
        <w:rPr>
          <w:b/>
        </w:rPr>
        <w:t>Руководство соревнованиями.</w:t>
      </w:r>
    </w:p>
    <w:p w:rsidR="00876619" w:rsidRPr="00B807E5" w:rsidRDefault="00876619" w:rsidP="00B00039">
      <w:pPr>
        <w:jc w:val="both"/>
      </w:pPr>
    </w:p>
    <w:p w:rsidR="00876619" w:rsidRPr="00B807E5" w:rsidRDefault="00876619" w:rsidP="00263215">
      <w:pPr>
        <w:pStyle w:val="aa"/>
        <w:numPr>
          <w:ilvl w:val="1"/>
          <w:numId w:val="5"/>
        </w:numPr>
        <w:jc w:val="both"/>
      </w:pPr>
      <w:r w:rsidRPr="00B807E5">
        <w:t xml:space="preserve">Общее руководство и проведение соревнований, обеспечение безопасности участников соревнованиями осуществляет РОО </w:t>
      </w:r>
      <w:r w:rsidR="009073A9">
        <w:t>«</w:t>
      </w:r>
      <w:r w:rsidRPr="00B807E5">
        <w:t>ФРС ХМАО-Югры</w:t>
      </w:r>
      <w:r w:rsidR="009073A9">
        <w:t>»</w:t>
      </w:r>
      <w:r w:rsidRPr="00B807E5">
        <w:t>.</w:t>
      </w:r>
    </w:p>
    <w:p w:rsidR="00876619" w:rsidRPr="00B807E5" w:rsidRDefault="00876619" w:rsidP="00263215">
      <w:pPr>
        <w:pStyle w:val="aa"/>
        <w:numPr>
          <w:ilvl w:val="1"/>
          <w:numId w:val="5"/>
        </w:numPr>
        <w:jc w:val="both"/>
      </w:pPr>
      <w:r w:rsidRPr="00B807E5">
        <w:t>Подготовку соревнований осуществляет Оргкомитет в составе:</w:t>
      </w:r>
    </w:p>
    <w:p w:rsidR="00876619" w:rsidRPr="00B807E5" w:rsidRDefault="00876619" w:rsidP="00263215">
      <w:pPr>
        <w:pStyle w:val="aa"/>
        <w:numPr>
          <w:ilvl w:val="0"/>
          <w:numId w:val="6"/>
        </w:numPr>
        <w:jc w:val="both"/>
      </w:pPr>
      <w:r w:rsidRPr="00B807E5">
        <w:t xml:space="preserve">председатель оргкомитета: </w:t>
      </w:r>
      <w:r w:rsidR="00071923">
        <w:tab/>
      </w:r>
      <w:r w:rsidR="007277E4">
        <w:t>Садовой Александр Николаевич</w:t>
      </w:r>
      <w:r w:rsidRPr="00B807E5">
        <w:t>, тел: 89044724110;</w:t>
      </w:r>
    </w:p>
    <w:p w:rsidR="00876619" w:rsidRPr="00B807E5" w:rsidRDefault="00876619" w:rsidP="00263215">
      <w:pPr>
        <w:pStyle w:val="aa"/>
        <w:numPr>
          <w:ilvl w:val="0"/>
          <w:numId w:val="6"/>
        </w:numPr>
        <w:jc w:val="both"/>
      </w:pPr>
      <w:r w:rsidRPr="00B807E5">
        <w:t xml:space="preserve">члены оргкомитета: </w:t>
      </w:r>
      <w:r w:rsidR="00071923">
        <w:tab/>
      </w:r>
      <w:r w:rsidR="00071923">
        <w:tab/>
      </w:r>
      <w:r w:rsidRPr="00B807E5">
        <w:t>Пухир Андрей Леонтьевич, тел: 89227847411;</w:t>
      </w:r>
    </w:p>
    <w:p w:rsidR="00B00039" w:rsidRPr="00B807E5" w:rsidRDefault="00B00039" w:rsidP="00B00039">
      <w:pPr>
        <w:jc w:val="both"/>
      </w:pPr>
    </w:p>
    <w:p w:rsidR="009073A9" w:rsidRDefault="009073A9" w:rsidP="00263215">
      <w:pPr>
        <w:pStyle w:val="aa"/>
        <w:numPr>
          <w:ilvl w:val="0"/>
          <w:numId w:val="5"/>
        </w:numPr>
        <w:jc w:val="center"/>
        <w:rPr>
          <w:b/>
        </w:rPr>
      </w:pPr>
      <w:r w:rsidRPr="009073A9">
        <w:rPr>
          <w:b/>
        </w:rPr>
        <w:t>Требования к участникам соревнований.</w:t>
      </w:r>
    </w:p>
    <w:p w:rsidR="007B097A" w:rsidRDefault="007B097A" w:rsidP="007B097A">
      <w:pPr>
        <w:pStyle w:val="aa"/>
        <w:ind w:left="780"/>
      </w:pPr>
    </w:p>
    <w:p w:rsidR="007B097A" w:rsidRDefault="009073A9" w:rsidP="007B097A">
      <w:pPr>
        <w:pStyle w:val="aa"/>
        <w:numPr>
          <w:ilvl w:val="1"/>
          <w:numId w:val="5"/>
        </w:numPr>
      </w:pPr>
      <w:r w:rsidRPr="009073A9">
        <w:t>Соревнования лично-командные.</w:t>
      </w:r>
    </w:p>
    <w:p w:rsidR="007B097A" w:rsidRDefault="009073A9" w:rsidP="007B097A">
      <w:pPr>
        <w:pStyle w:val="aa"/>
        <w:numPr>
          <w:ilvl w:val="1"/>
          <w:numId w:val="5"/>
        </w:numPr>
      </w:pPr>
      <w:r w:rsidRPr="009073A9">
        <w:t>Состав команды – 3 человека: 3 спортсмена. В состав команды могут входить запасные спортсмены и тренер. Команды, прибывшие в неполном составе, к участию в соревновании не допускаются, а участники команд могут выступить в личном зачете, либо формируются на месте</w:t>
      </w:r>
      <w:r w:rsidR="007B097A">
        <w:t>.</w:t>
      </w:r>
    </w:p>
    <w:p w:rsidR="007B097A" w:rsidRDefault="009073A9" w:rsidP="007B097A">
      <w:pPr>
        <w:pStyle w:val="aa"/>
        <w:numPr>
          <w:ilvl w:val="1"/>
          <w:numId w:val="5"/>
        </w:numPr>
      </w:pPr>
      <w:r w:rsidRPr="009073A9">
        <w:t>К участию в соревнованиях допускаются спортсмены, команды и рыболовы</w:t>
      </w:r>
      <w:r w:rsidR="007B097A">
        <w:t>-</w:t>
      </w:r>
      <w:r w:rsidRPr="009073A9">
        <w:t xml:space="preserve">любители рыболовно-спортивных обществ, клубов и организаций </w:t>
      </w:r>
      <w:r w:rsidR="007B097A">
        <w:t>ХМАО-Югры</w:t>
      </w:r>
      <w:r w:rsidRPr="009073A9">
        <w:t>.</w:t>
      </w:r>
    </w:p>
    <w:p w:rsidR="007B097A" w:rsidRDefault="009073A9" w:rsidP="007B097A">
      <w:pPr>
        <w:pStyle w:val="aa"/>
        <w:numPr>
          <w:ilvl w:val="1"/>
          <w:numId w:val="5"/>
        </w:numPr>
      </w:pPr>
      <w:r w:rsidRPr="009073A9">
        <w:t xml:space="preserve">По решению РОО </w:t>
      </w:r>
      <w:r w:rsidR="007B097A">
        <w:t>«</w:t>
      </w:r>
      <w:r w:rsidR="007B097A" w:rsidRPr="00B807E5">
        <w:t>ФРС ХМАО-Югры</w:t>
      </w:r>
      <w:r w:rsidR="007B097A">
        <w:t xml:space="preserve">» </w:t>
      </w:r>
      <w:r w:rsidRPr="009073A9">
        <w:t>к участию в соревнованиях могут быть допущены спортсмены и команды рыболовно-спортивных обществ, клубов и организаций других регионов России, а также рыболовы - любители.</w:t>
      </w:r>
    </w:p>
    <w:p w:rsidR="007B097A" w:rsidRDefault="009073A9" w:rsidP="007B097A">
      <w:pPr>
        <w:pStyle w:val="aa"/>
        <w:numPr>
          <w:ilvl w:val="1"/>
          <w:numId w:val="5"/>
        </w:numPr>
      </w:pPr>
      <w:r w:rsidRPr="009073A9">
        <w:t xml:space="preserve">В связи с ограниченным количеством секторов (участников) ввиду особенности береговой линии в месте проведения соревнования преимущественное право на участие в </w:t>
      </w:r>
      <w:r w:rsidRPr="009073A9">
        <w:lastRenderedPageBreak/>
        <w:t>соревнованиях получают команды, спортсмены, имеющие более высокую спортивную квалификацию (спортивное звание, разряд)</w:t>
      </w:r>
      <w:r w:rsidR="007B097A">
        <w:t xml:space="preserve"> и прошедшие предварительную регистрацию</w:t>
      </w:r>
      <w:r w:rsidRPr="009073A9">
        <w:t>.</w:t>
      </w:r>
    </w:p>
    <w:p w:rsidR="004857E4" w:rsidRDefault="009073A9" w:rsidP="00250C77">
      <w:pPr>
        <w:pStyle w:val="aa"/>
        <w:numPr>
          <w:ilvl w:val="1"/>
          <w:numId w:val="5"/>
        </w:numPr>
      </w:pPr>
      <w:r w:rsidRPr="009073A9">
        <w:t>Всем участникам соревнований необходимо иметь при себе: документ, удостоверяющий личность (паспорт) или свидетельство о рождении, спортивную разрядную книжку (для подтверждения спортивного разряда спортсменам, имеющим спортивные разряды).</w:t>
      </w:r>
    </w:p>
    <w:p w:rsidR="007B097A" w:rsidRDefault="009073A9" w:rsidP="00250C77">
      <w:pPr>
        <w:pStyle w:val="aa"/>
        <w:numPr>
          <w:ilvl w:val="1"/>
          <w:numId w:val="5"/>
        </w:numPr>
      </w:pPr>
      <w:r w:rsidRPr="009073A9">
        <w:t xml:space="preserve">Команды-участники и спортсмены обязаны участвовать в церемонии открытия и закрытия соревнования. </w:t>
      </w:r>
      <w:r w:rsidR="00213621" w:rsidRPr="009073A9">
        <w:t>Желательно наличие</w:t>
      </w:r>
      <w:r w:rsidRPr="009073A9">
        <w:t xml:space="preserve"> форменной одежды (футболки с наименованием и/или логотипом команды, а также по усмотрению бейсболки, флаг) </w:t>
      </w:r>
      <w:r w:rsidR="00213621" w:rsidRPr="009073A9">
        <w:t>у всех членов команды,</w:t>
      </w:r>
      <w:r w:rsidRPr="009073A9">
        <w:t xml:space="preserve"> находящейся в секторе лова, на открытии и закрытии соревнования, а также награждении победителей. </w:t>
      </w:r>
    </w:p>
    <w:p w:rsidR="007B097A" w:rsidRDefault="009073A9" w:rsidP="007B097A">
      <w:pPr>
        <w:pStyle w:val="aa"/>
        <w:numPr>
          <w:ilvl w:val="1"/>
          <w:numId w:val="5"/>
        </w:numPr>
      </w:pPr>
      <w:r w:rsidRPr="009073A9">
        <w:t>В мандатную комиссию соревнований при регистрации подаются заявки, оформленные по форме, в соответствии с действующими правилами вида спорта «Рыболовный спорт», утвержденными Министерством спорта, туризма и молодежной политики Российской Федерации от 20.03.2014 года (см. приложение 1).</w:t>
      </w:r>
    </w:p>
    <w:p w:rsidR="007B097A" w:rsidRDefault="009073A9" w:rsidP="007B097A">
      <w:pPr>
        <w:pStyle w:val="aa"/>
        <w:numPr>
          <w:ilvl w:val="1"/>
          <w:numId w:val="5"/>
        </w:numPr>
      </w:pPr>
      <w:r w:rsidRPr="009073A9">
        <w:t xml:space="preserve">Соревнования проводятся для возрастной группы «мужчины». Допускаются спортсмены, достигшие 18 -летнего возраста. Участники младшей возрастной категории допускаются только в присутствии родителей или с лицами, заменяющими их, при наличии нотариальной доверенности которое предъявляется в мандатную комиссию при регистрации. </w:t>
      </w:r>
    </w:p>
    <w:p w:rsidR="007B097A" w:rsidRDefault="009073A9" w:rsidP="004857E4">
      <w:pPr>
        <w:pStyle w:val="aa"/>
        <w:numPr>
          <w:ilvl w:val="1"/>
          <w:numId w:val="5"/>
        </w:numPr>
        <w:tabs>
          <w:tab w:val="left" w:pos="1134"/>
        </w:tabs>
      </w:pPr>
      <w:r w:rsidRPr="009073A9">
        <w:t xml:space="preserve">Употребление алкоголя в период проведения соревнований и курение в зоне во время тура запрещено. </w:t>
      </w:r>
    </w:p>
    <w:p w:rsidR="007B097A" w:rsidRDefault="009073A9" w:rsidP="004857E4">
      <w:pPr>
        <w:pStyle w:val="aa"/>
        <w:numPr>
          <w:ilvl w:val="1"/>
          <w:numId w:val="5"/>
        </w:numPr>
        <w:tabs>
          <w:tab w:val="left" w:pos="1134"/>
        </w:tabs>
      </w:pPr>
      <w:r w:rsidRPr="009073A9">
        <w:t xml:space="preserve">Лица в нетрезвом виде к участию в соревнованиях не допускаются. </w:t>
      </w:r>
    </w:p>
    <w:p w:rsidR="009073A9" w:rsidRDefault="009073A9" w:rsidP="004857E4">
      <w:pPr>
        <w:pStyle w:val="aa"/>
        <w:numPr>
          <w:ilvl w:val="1"/>
          <w:numId w:val="5"/>
        </w:numPr>
        <w:tabs>
          <w:tab w:val="left" w:pos="1134"/>
        </w:tabs>
      </w:pPr>
      <w:r w:rsidRPr="009073A9">
        <w:t>Участники в нетрезвом виде во время проведения соревнований дисквалифицируются, регистрационный взнос не возвращается.</w:t>
      </w:r>
    </w:p>
    <w:p w:rsidR="007B097A" w:rsidRPr="009073A9" w:rsidRDefault="007B097A" w:rsidP="009073A9">
      <w:pPr>
        <w:pStyle w:val="aa"/>
        <w:rPr>
          <w:b/>
        </w:rPr>
      </w:pPr>
    </w:p>
    <w:p w:rsidR="00876619" w:rsidRPr="00263215" w:rsidRDefault="00876619" w:rsidP="00263215">
      <w:pPr>
        <w:pStyle w:val="aa"/>
        <w:numPr>
          <w:ilvl w:val="0"/>
          <w:numId w:val="5"/>
        </w:numPr>
        <w:jc w:val="center"/>
        <w:rPr>
          <w:b/>
        </w:rPr>
      </w:pPr>
      <w:r w:rsidRPr="00263215">
        <w:rPr>
          <w:b/>
        </w:rPr>
        <w:t>Дата</w:t>
      </w:r>
      <w:r w:rsidR="00B00039" w:rsidRPr="00263215">
        <w:rPr>
          <w:b/>
        </w:rPr>
        <w:t>, время</w:t>
      </w:r>
      <w:r w:rsidRPr="00263215">
        <w:rPr>
          <w:b/>
        </w:rPr>
        <w:t xml:space="preserve"> и место проведения соревнований.</w:t>
      </w:r>
    </w:p>
    <w:p w:rsidR="00876619" w:rsidRPr="00B807E5" w:rsidRDefault="00876619" w:rsidP="00B00039">
      <w:pPr>
        <w:jc w:val="both"/>
      </w:pPr>
    </w:p>
    <w:p w:rsidR="006540E7" w:rsidRDefault="00876619" w:rsidP="00263215">
      <w:pPr>
        <w:pStyle w:val="aa"/>
        <w:numPr>
          <w:ilvl w:val="1"/>
          <w:numId w:val="5"/>
        </w:numPr>
        <w:ind w:right="1417"/>
        <w:jc w:val="both"/>
      </w:pPr>
      <w:r w:rsidRPr="00B807E5">
        <w:t xml:space="preserve">Соревнования проводятся </w:t>
      </w:r>
      <w:r w:rsidR="004857E4">
        <w:t>29-30</w:t>
      </w:r>
      <w:r w:rsidR="00213621">
        <w:t xml:space="preserve"> июня 201</w:t>
      </w:r>
      <w:r w:rsidR="004857E4">
        <w:t>9</w:t>
      </w:r>
      <w:r w:rsidR="007B097A">
        <w:t xml:space="preserve"> года на Сургутском водохранилище,</w:t>
      </w:r>
      <w:r w:rsidR="007B097A" w:rsidRPr="007B097A">
        <w:t xml:space="preserve"> в два дня, два тура продолжительностью 5 часов каждый.</w:t>
      </w:r>
    </w:p>
    <w:p w:rsidR="007B097A" w:rsidRPr="00057636" w:rsidRDefault="004857E4" w:rsidP="007B097A">
      <w:pPr>
        <w:pStyle w:val="aa"/>
        <w:ind w:left="780" w:right="1417"/>
        <w:jc w:val="both"/>
      </w:pPr>
      <w:r>
        <w:t>1 день:</w:t>
      </w:r>
    </w:p>
    <w:p w:rsidR="007B097A" w:rsidRPr="00057636" w:rsidRDefault="007B097A" w:rsidP="007B097A">
      <w:pPr>
        <w:pStyle w:val="aa"/>
        <w:ind w:left="780" w:right="1417"/>
        <w:jc w:val="both"/>
      </w:pPr>
      <w:r w:rsidRPr="00057636">
        <w:t>0</w:t>
      </w:r>
      <w:r w:rsidR="004857E4">
        <w:t>7</w:t>
      </w:r>
      <w:r w:rsidRPr="00057636">
        <w:t>:00 – Начало регистрации.</w:t>
      </w:r>
    </w:p>
    <w:p w:rsidR="007B097A" w:rsidRPr="00057636" w:rsidRDefault="007B097A" w:rsidP="007B097A">
      <w:pPr>
        <w:pStyle w:val="aa"/>
        <w:ind w:left="780" w:right="1417"/>
        <w:jc w:val="both"/>
      </w:pPr>
      <w:r w:rsidRPr="00057636">
        <w:t>0</w:t>
      </w:r>
      <w:r w:rsidR="004857E4">
        <w:t>7</w:t>
      </w:r>
      <w:r w:rsidRPr="00057636">
        <w:t xml:space="preserve">:30 – Жеребьевка зон и секторов на 1 тур. </w:t>
      </w:r>
    </w:p>
    <w:p w:rsidR="007B097A" w:rsidRPr="00057636" w:rsidRDefault="00213621" w:rsidP="007B097A">
      <w:pPr>
        <w:pStyle w:val="aa"/>
        <w:ind w:left="780" w:right="1417"/>
        <w:jc w:val="both"/>
      </w:pPr>
      <w:r>
        <w:t>0</w:t>
      </w:r>
      <w:r w:rsidR="004857E4">
        <w:t>7</w:t>
      </w:r>
      <w:r w:rsidR="007B097A" w:rsidRPr="00057636">
        <w:t>:</w:t>
      </w:r>
      <w:r>
        <w:t>45</w:t>
      </w:r>
      <w:r w:rsidR="007B097A" w:rsidRPr="00057636">
        <w:t xml:space="preserve"> – Торжественное открытие соревнований. </w:t>
      </w:r>
    </w:p>
    <w:p w:rsidR="007B097A" w:rsidRPr="00057636" w:rsidRDefault="00213621" w:rsidP="007B097A">
      <w:pPr>
        <w:pStyle w:val="aa"/>
        <w:ind w:left="780" w:right="1417"/>
        <w:jc w:val="both"/>
      </w:pPr>
      <w:r>
        <w:t>0</w:t>
      </w:r>
      <w:r w:rsidR="004857E4">
        <w:t>8</w:t>
      </w:r>
      <w:r w:rsidR="007B097A" w:rsidRPr="00057636">
        <w:t>:</w:t>
      </w:r>
      <w:r>
        <w:t>0</w:t>
      </w:r>
      <w:r w:rsidR="007B097A" w:rsidRPr="00057636">
        <w:t xml:space="preserve">0 – Вход в зону (секторы), начало подготовки с правом промера глубин. </w:t>
      </w:r>
    </w:p>
    <w:p w:rsidR="007B097A" w:rsidRPr="00057636" w:rsidRDefault="004857E4" w:rsidP="007B097A">
      <w:pPr>
        <w:pStyle w:val="aa"/>
        <w:ind w:left="780" w:right="1417"/>
        <w:jc w:val="both"/>
      </w:pPr>
      <w:r>
        <w:t>09</w:t>
      </w:r>
      <w:r w:rsidR="007B097A" w:rsidRPr="00057636">
        <w:t>:</w:t>
      </w:r>
      <w:r w:rsidR="00213621">
        <w:t>3</w:t>
      </w:r>
      <w:r w:rsidR="007B097A" w:rsidRPr="00057636">
        <w:t xml:space="preserve">0 – Старт (начало прикармливания и ловли). </w:t>
      </w:r>
    </w:p>
    <w:p w:rsidR="007B097A" w:rsidRPr="00057636" w:rsidRDefault="007B097A" w:rsidP="007B097A">
      <w:pPr>
        <w:pStyle w:val="aa"/>
        <w:ind w:left="780" w:right="1417"/>
        <w:jc w:val="both"/>
      </w:pPr>
      <w:r w:rsidRPr="00057636">
        <w:t>1</w:t>
      </w:r>
      <w:r w:rsidR="004857E4">
        <w:t>4</w:t>
      </w:r>
      <w:r w:rsidRPr="00057636">
        <w:t>:</w:t>
      </w:r>
      <w:r w:rsidR="00213621">
        <w:t>3</w:t>
      </w:r>
      <w:r w:rsidRPr="00057636">
        <w:t xml:space="preserve">0 – Финиш. </w:t>
      </w:r>
    </w:p>
    <w:p w:rsidR="007B097A" w:rsidRPr="00057636" w:rsidRDefault="007B097A" w:rsidP="007B097A">
      <w:pPr>
        <w:pStyle w:val="aa"/>
        <w:ind w:left="780" w:right="1417"/>
        <w:jc w:val="both"/>
      </w:pPr>
      <w:r w:rsidRPr="00057636">
        <w:t>1</w:t>
      </w:r>
      <w:r w:rsidR="004857E4">
        <w:t>4</w:t>
      </w:r>
      <w:r w:rsidRPr="00057636">
        <w:t>:</w:t>
      </w:r>
      <w:r w:rsidR="00F04388">
        <w:t>3</w:t>
      </w:r>
      <w:r w:rsidRPr="00057636">
        <w:t>0 -1</w:t>
      </w:r>
      <w:r w:rsidR="004857E4">
        <w:t>5</w:t>
      </w:r>
      <w:r w:rsidRPr="00057636">
        <w:t>:</w:t>
      </w:r>
      <w:r w:rsidR="00F04388">
        <w:t>3</w:t>
      </w:r>
      <w:r w:rsidRPr="00057636">
        <w:t>0 – Взвешивание уловов и подведение итогов 1 тура.</w:t>
      </w:r>
    </w:p>
    <w:p w:rsidR="007B097A" w:rsidRPr="00057636" w:rsidRDefault="004857E4" w:rsidP="007B097A">
      <w:pPr>
        <w:pStyle w:val="aa"/>
        <w:ind w:left="780" w:right="1417"/>
        <w:jc w:val="both"/>
      </w:pPr>
      <w:r>
        <w:t>2 день:</w:t>
      </w:r>
    </w:p>
    <w:p w:rsidR="007B097A" w:rsidRPr="00057636" w:rsidRDefault="007B097A" w:rsidP="007B097A">
      <w:pPr>
        <w:pStyle w:val="aa"/>
        <w:ind w:left="780" w:right="1417"/>
        <w:jc w:val="both"/>
      </w:pPr>
      <w:r w:rsidRPr="00057636">
        <w:t>0</w:t>
      </w:r>
      <w:r w:rsidR="004857E4">
        <w:t>7</w:t>
      </w:r>
      <w:r w:rsidRPr="00057636">
        <w:t>:</w:t>
      </w:r>
      <w:r w:rsidR="00F04388">
        <w:t>0</w:t>
      </w:r>
      <w:r w:rsidRPr="00057636">
        <w:t xml:space="preserve">0 – Жеребьевка зон и секторов на 2 тур. </w:t>
      </w:r>
    </w:p>
    <w:p w:rsidR="007B097A" w:rsidRPr="00057636" w:rsidRDefault="007B097A" w:rsidP="007B097A">
      <w:pPr>
        <w:pStyle w:val="aa"/>
        <w:ind w:left="780" w:right="1417"/>
        <w:jc w:val="both"/>
      </w:pPr>
      <w:r w:rsidRPr="00057636">
        <w:t>0</w:t>
      </w:r>
      <w:r w:rsidR="004857E4">
        <w:t>7</w:t>
      </w:r>
      <w:r w:rsidRPr="00057636">
        <w:t xml:space="preserve">:30 – Вход в зону (секторы), начало подготовки с правом промера глубин. </w:t>
      </w:r>
    </w:p>
    <w:p w:rsidR="007B097A" w:rsidRPr="00057636" w:rsidRDefault="004857E4" w:rsidP="007B097A">
      <w:pPr>
        <w:pStyle w:val="aa"/>
        <w:ind w:left="780" w:right="1417"/>
        <w:jc w:val="both"/>
      </w:pPr>
      <w:r>
        <w:t>09</w:t>
      </w:r>
      <w:r w:rsidR="007B097A" w:rsidRPr="00057636">
        <w:t xml:space="preserve">:00 – Старт (начало прикармливания и ловли). </w:t>
      </w:r>
    </w:p>
    <w:p w:rsidR="007B097A" w:rsidRPr="00057636" w:rsidRDefault="007B097A" w:rsidP="007B097A">
      <w:pPr>
        <w:pStyle w:val="aa"/>
        <w:ind w:left="780" w:right="1417"/>
        <w:jc w:val="both"/>
      </w:pPr>
      <w:r w:rsidRPr="00057636">
        <w:t>1</w:t>
      </w:r>
      <w:r w:rsidR="004857E4">
        <w:t>4</w:t>
      </w:r>
      <w:r w:rsidRPr="00057636">
        <w:t xml:space="preserve">:00 – Финиш. </w:t>
      </w:r>
    </w:p>
    <w:p w:rsidR="007B097A" w:rsidRPr="00057636" w:rsidRDefault="007B097A" w:rsidP="007B097A">
      <w:pPr>
        <w:pStyle w:val="aa"/>
        <w:ind w:left="780" w:right="1417"/>
        <w:jc w:val="both"/>
      </w:pPr>
      <w:r w:rsidRPr="00057636">
        <w:t>1</w:t>
      </w:r>
      <w:r w:rsidR="004857E4">
        <w:t>4</w:t>
      </w:r>
      <w:r w:rsidRPr="00057636">
        <w:t>:00 -1</w:t>
      </w:r>
      <w:r w:rsidR="004857E4">
        <w:t>5</w:t>
      </w:r>
      <w:r w:rsidRPr="00057636">
        <w:t>:</w:t>
      </w:r>
      <w:r w:rsidR="004857E4">
        <w:t>0</w:t>
      </w:r>
      <w:r w:rsidRPr="00057636">
        <w:t xml:space="preserve">0 – Взвешивание уловов и подведение итогов. </w:t>
      </w:r>
    </w:p>
    <w:p w:rsidR="007B097A" w:rsidRPr="00057636" w:rsidRDefault="007B097A" w:rsidP="007B097A">
      <w:pPr>
        <w:pStyle w:val="aa"/>
        <w:ind w:left="780" w:right="1417"/>
        <w:jc w:val="both"/>
      </w:pPr>
      <w:r w:rsidRPr="00057636">
        <w:t>1</w:t>
      </w:r>
      <w:r w:rsidR="004857E4">
        <w:t>5</w:t>
      </w:r>
      <w:r w:rsidRPr="00057636">
        <w:t>:</w:t>
      </w:r>
      <w:r w:rsidR="004857E4">
        <w:t>0</w:t>
      </w:r>
      <w:r w:rsidRPr="00057636">
        <w:t>0 – Награждение победителей, торжественное закрытие соревнования.</w:t>
      </w:r>
    </w:p>
    <w:p w:rsidR="00057636" w:rsidRPr="00057636" w:rsidRDefault="00057636" w:rsidP="00057636">
      <w:pPr>
        <w:ind w:right="1417"/>
        <w:jc w:val="both"/>
      </w:pPr>
    </w:p>
    <w:p w:rsidR="007B097A" w:rsidRPr="00057636" w:rsidRDefault="007B097A" w:rsidP="00057636">
      <w:pPr>
        <w:pStyle w:val="aa"/>
        <w:numPr>
          <w:ilvl w:val="1"/>
          <w:numId w:val="5"/>
        </w:numPr>
        <w:ind w:right="1417"/>
        <w:jc w:val="both"/>
      </w:pPr>
      <w:r w:rsidRPr="00057636">
        <w:t>Регламент может быть скорректирован или изменен по ходу проведения соревнований Судейской коллегией, в связи с непредвиденными, форс-мажорными обстоятельствами, включая погодные условия.</w:t>
      </w:r>
    </w:p>
    <w:p w:rsidR="007B097A" w:rsidRDefault="007B097A" w:rsidP="007B097A">
      <w:pPr>
        <w:pStyle w:val="aa"/>
        <w:ind w:left="780" w:right="1417"/>
        <w:jc w:val="both"/>
      </w:pPr>
    </w:p>
    <w:p w:rsidR="00876619" w:rsidRPr="00B807E5" w:rsidRDefault="00563988" w:rsidP="00B00039">
      <w:pPr>
        <w:jc w:val="both"/>
      </w:pPr>
      <w:r>
        <w:rPr>
          <w:noProof/>
          <w:sz w:val="20"/>
          <w:szCs w:val="20"/>
          <w:lang w:eastAsia="ru-RU"/>
        </w:rPr>
        <w:lastRenderedPageBreak/>
        <w:drawing>
          <wp:inline distT="0" distB="0" distL="0" distR="0" wp14:anchorId="68D8B565" wp14:editId="5CB3C3F9">
            <wp:extent cx="6191250" cy="3308350"/>
            <wp:effectExtent l="0" t="0" r="0" b="6350"/>
            <wp:docPr id="1" name="Рисунок 1" descr="C:\Users\Домашний\YandexDisk\Соревнования\Поплавок 2015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ашний\YandexDisk\Соревнования\Поплавок 2015\Схе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30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988" w:rsidRDefault="00563988" w:rsidP="00127949">
      <w:pPr>
        <w:jc w:val="center"/>
        <w:rPr>
          <w:b/>
        </w:rPr>
      </w:pPr>
    </w:p>
    <w:p w:rsidR="00BE61BF" w:rsidRPr="00BE61BF" w:rsidRDefault="00BE61BF" w:rsidP="00BE61BF">
      <w:pPr>
        <w:pStyle w:val="aa"/>
        <w:numPr>
          <w:ilvl w:val="0"/>
          <w:numId w:val="5"/>
        </w:numPr>
        <w:jc w:val="center"/>
        <w:rPr>
          <w:b/>
        </w:rPr>
      </w:pPr>
      <w:r w:rsidRPr="00BE61BF">
        <w:rPr>
          <w:b/>
        </w:rPr>
        <w:t>Правила проведения соревнований.</w:t>
      </w:r>
    </w:p>
    <w:p w:rsidR="00BE61BF" w:rsidRDefault="00BE61BF" w:rsidP="00BE61BF">
      <w:pPr>
        <w:pStyle w:val="aa"/>
        <w:rPr>
          <w:b/>
        </w:rPr>
      </w:pPr>
    </w:p>
    <w:p w:rsidR="00BE61BF" w:rsidRDefault="00BE61BF" w:rsidP="00BE61BF">
      <w:pPr>
        <w:pStyle w:val="aa"/>
        <w:numPr>
          <w:ilvl w:val="1"/>
          <w:numId w:val="5"/>
        </w:numPr>
        <w:jc w:val="both"/>
      </w:pPr>
      <w:r w:rsidRPr="00BE61BF">
        <w:t xml:space="preserve">Соревнование проводится в соответствии с Правилами вида спорта “Рыболовный спорт”, утверждёнными Приказом № 140 от 20 марта 2014 года Минспорта России. С Правилами соревнований можно ознакомиться: </w:t>
      </w:r>
      <w:hyperlink r:id="rId7" w:anchor="!normativns/c1oqz" w:history="1">
        <w:r w:rsidRPr="00BE61BF">
          <w:t>http://www.frsugra.ru/#!normativns/c1oqz</w:t>
        </w:r>
      </w:hyperlink>
    </w:p>
    <w:p w:rsidR="00BE61BF" w:rsidRDefault="00BE61BF" w:rsidP="00BE61BF">
      <w:pPr>
        <w:pStyle w:val="aa"/>
        <w:numPr>
          <w:ilvl w:val="1"/>
          <w:numId w:val="5"/>
        </w:numPr>
        <w:jc w:val="both"/>
      </w:pPr>
      <w:r w:rsidRPr="00BE61BF">
        <w:t xml:space="preserve">Соревнования проводятся в два тура в два дня продолжительностью тура 5 часов. При непредвиденных </w:t>
      </w:r>
      <w:r w:rsidR="004857E4" w:rsidRPr="00BE61BF">
        <w:t>обстоятельствах в случае, если</w:t>
      </w:r>
      <w:r w:rsidRPr="00BE61BF">
        <w:t xml:space="preserve"> сложившиеся обстоятельства не позволяют провести один из туров, соревнование считается состоявшимся по результатам одного полноценного тура (если продолжительность тура составила не менее половины </w:t>
      </w:r>
      <w:r w:rsidR="004857E4" w:rsidRPr="00BE61BF">
        <w:t>времени,</w:t>
      </w:r>
      <w:r w:rsidRPr="00BE61BF">
        <w:t xml:space="preserve"> отведённого положением на 1 тур соревнований).</w:t>
      </w:r>
    </w:p>
    <w:p w:rsidR="00BE61BF" w:rsidRDefault="00BE61BF" w:rsidP="00BE61BF">
      <w:pPr>
        <w:pStyle w:val="aa"/>
        <w:numPr>
          <w:ilvl w:val="1"/>
          <w:numId w:val="5"/>
        </w:numPr>
        <w:jc w:val="both"/>
      </w:pPr>
      <w:r w:rsidRPr="00BE61BF">
        <w:t>Участок соревнований делится на три зоны по количеству спортсменов в команде. Все участники жеребьевкой распределяются по зонам и перед началом тура по секторам. Ширина сектора – 10 метров. Количество секторов в зонах не должно различаться более, чем на один сектор.</w:t>
      </w:r>
    </w:p>
    <w:p w:rsidR="00010FC1" w:rsidRDefault="00BE61BF" w:rsidP="00BE61BF">
      <w:pPr>
        <w:pStyle w:val="aa"/>
        <w:numPr>
          <w:ilvl w:val="1"/>
          <w:numId w:val="5"/>
        </w:numPr>
        <w:jc w:val="both"/>
      </w:pPr>
      <w:r w:rsidRPr="00BE61BF">
        <w:t>В процессе каждого тура соревнований подаётся пять сигналов: первый - вход в сектор; второй - начало проверки прикормки и насадки; третий - «старт», начало соревнований; четвёртый - до финиша осталось 5 минут; пятый – финиш (окончание ловли).</w:t>
      </w:r>
    </w:p>
    <w:p w:rsidR="00010FC1" w:rsidRDefault="00BE61BF" w:rsidP="00BE61BF">
      <w:pPr>
        <w:pStyle w:val="aa"/>
        <w:numPr>
          <w:ilvl w:val="1"/>
          <w:numId w:val="5"/>
        </w:numPr>
        <w:jc w:val="both"/>
      </w:pPr>
      <w:r w:rsidRPr="00BE61BF">
        <w:t>После прибытия к своему сектору и до сигнала «вход в зону» с разрешения судьи допускается устранение препятствий (кустов, травы, камней, мусора, и т.п.), мешающих процессу подготовки и ловли. С этой целью с разрешения судьи допускается принимать помощь со стороны третьих лиц, а также использовать механизированные средства.</w:t>
      </w:r>
    </w:p>
    <w:p w:rsidR="00010FC1" w:rsidRDefault="00BE61BF" w:rsidP="00BE61BF">
      <w:pPr>
        <w:pStyle w:val="aa"/>
        <w:numPr>
          <w:ilvl w:val="1"/>
          <w:numId w:val="5"/>
        </w:numPr>
        <w:jc w:val="both"/>
      </w:pPr>
      <w:r w:rsidRPr="00BE61BF">
        <w:t>На подготовку к старту спортсменам предоставляется 90 минут. Во время подготовки к соревнованию спортсмен не имеет права входить в воду. Оказывать спортсменам практическую помощь в подготовке места соревнования, снастей и оборудования запрещено.</w:t>
      </w:r>
    </w:p>
    <w:p w:rsidR="00010FC1" w:rsidRDefault="00BE61BF" w:rsidP="00BE61BF">
      <w:pPr>
        <w:pStyle w:val="aa"/>
        <w:numPr>
          <w:ilvl w:val="1"/>
          <w:numId w:val="5"/>
        </w:numPr>
        <w:jc w:val="both"/>
      </w:pPr>
      <w:r w:rsidRPr="00BE61BF">
        <w:t>При входе в зону на спортивных креслах и платформах должно отсутствовать навесное оборудование (обвес). Снасти также должны быть разобраны. Устанавливать навесное оборудование (обвес) разрешено только после сигнала «вход в зону». Спортивные кресла и платформы устанавливаются в одну линию по урезу воды. Устанавливать передние опорные стойки в воду можно только с разрешения судьи. Все спортивное оборудование, кроме садка, должно располагаться на берегу.</w:t>
      </w:r>
    </w:p>
    <w:p w:rsidR="00010FC1" w:rsidRDefault="00BE61BF" w:rsidP="00BE61BF">
      <w:pPr>
        <w:pStyle w:val="aa"/>
        <w:numPr>
          <w:ilvl w:val="1"/>
          <w:numId w:val="5"/>
        </w:numPr>
        <w:jc w:val="both"/>
      </w:pPr>
      <w:r w:rsidRPr="00BE61BF">
        <w:t xml:space="preserve">Имеются ограничения по прикормке и насадке. Спортсмен имеет право использовать в одном туре не более чем 12 литров увлажненной и просеянной прикормки, включая грунты, </w:t>
      </w:r>
      <w:r w:rsidRPr="00BE61BF">
        <w:lastRenderedPageBreak/>
        <w:t xml:space="preserve">балласты, разбивки, ароматизаторы, добавки и т.п., не более 0,5 л мотыля (включая насадочный), 1 литр опарыша и не более 0,5 л прочих живых компонентов, разрешенных Правилами. Спортсмен может использовать любой объём жидких и сухих ароматизаторов, включая «дипы», укладывающиеся в объём разрешённого количества прикормки и проверенной совместно с ней при контроле. </w:t>
      </w:r>
    </w:p>
    <w:p w:rsidR="00010FC1" w:rsidRDefault="00BE61BF" w:rsidP="00BE61BF">
      <w:pPr>
        <w:pStyle w:val="aa"/>
        <w:numPr>
          <w:ilvl w:val="1"/>
          <w:numId w:val="5"/>
        </w:numPr>
        <w:jc w:val="both"/>
      </w:pPr>
      <w:r w:rsidRPr="00BE61BF">
        <w:t>Прикормка и насадка в разрешенных объемах должна быть предоставлена спортсменами на контроль в собственных мерных емкостях (с отметками литража, нанесенными промышленным способом). Проверка прикормки и насадки должна быть начата по окончании первой трети и завершена до окончания второй трети части времени, отведенного спортсменам на подготовку.</w:t>
      </w:r>
    </w:p>
    <w:p w:rsidR="00010FC1" w:rsidRDefault="00BE61BF" w:rsidP="009503F4">
      <w:pPr>
        <w:pStyle w:val="aa"/>
        <w:numPr>
          <w:ilvl w:val="1"/>
          <w:numId w:val="5"/>
        </w:numPr>
        <w:tabs>
          <w:tab w:val="left" w:pos="1134"/>
        </w:tabs>
        <w:jc w:val="both"/>
      </w:pPr>
      <w:r w:rsidRPr="00BE61BF">
        <w:t>Пульверизатор при проверке прикормки и насадки предъявляется судьям в пустом виде. Забор воды в пульверизатор осуществляется в присутствии судьи. Во время тура добавление воды в прикормку разрешается только из пульверизатора.</w:t>
      </w:r>
    </w:p>
    <w:p w:rsidR="00010FC1" w:rsidRDefault="00BE61BF" w:rsidP="009503F4">
      <w:pPr>
        <w:pStyle w:val="aa"/>
        <w:numPr>
          <w:ilvl w:val="1"/>
          <w:numId w:val="5"/>
        </w:numPr>
        <w:tabs>
          <w:tab w:val="left" w:pos="1134"/>
        </w:tabs>
        <w:jc w:val="both"/>
      </w:pPr>
      <w:r w:rsidRPr="00BE61BF">
        <w:t>Приготовление прикормки разрешается до сигнала «вход в зону» в любом месте, кроме самих секторов, в которых будут располагаться спортсмены. После сигнала «вход в зону» - исключительно в своем секторе.</w:t>
      </w:r>
    </w:p>
    <w:p w:rsidR="00010FC1" w:rsidRDefault="00BE61BF" w:rsidP="009503F4">
      <w:pPr>
        <w:pStyle w:val="aa"/>
        <w:numPr>
          <w:ilvl w:val="1"/>
          <w:numId w:val="5"/>
        </w:numPr>
        <w:tabs>
          <w:tab w:val="left" w:pos="1134"/>
        </w:tabs>
        <w:jc w:val="both"/>
      </w:pPr>
      <w:r w:rsidRPr="00BE61BF">
        <w:t>Запрещаются насадки и прикормки, содержащие в переработанном или в не переработанном виде рыбу (за исключением рыбной муки), муравьёв, муравьиные яйца и икру рыб. Запрещено использование искусственных насадок из любого материала, имитирующих рыбу, земляного червя, насекомых и их личинки.</w:t>
      </w:r>
    </w:p>
    <w:p w:rsidR="00010FC1" w:rsidRDefault="00BE61BF" w:rsidP="009503F4">
      <w:pPr>
        <w:pStyle w:val="aa"/>
        <w:numPr>
          <w:ilvl w:val="1"/>
          <w:numId w:val="5"/>
        </w:numPr>
        <w:tabs>
          <w:tab w:val="left" w:pos="1134"/>
        </w:tabs>
        <w:jc w:val="both"/>
      </w:pPr>
      <w:r w:rsidRPr="00BE61BF">
        <w:t>Разрешается оснастка, поводок с крючком в которой тоньше основной лески (шнура), а монтаж, в случае обрыва поводка или основной лески (шнура), позволит рыбе легко освободиться от кормушки (грузила). Между кормушкой (грузилом) и поводком с крючком разрешается использовать стопор, предотвращающий соскальзывание кормушки на поводок с крючком. Кормушка (грузило) может крепиться к основной леске при помощи любого скользящего по основной леске (шнуру) элемента (вертлюг, бусина, петля, карабин и т.п.), как с использованием отвода из лески (шнура) любой длины, так и без отвода. Суммарная длина всех резиновых амортизаторов в оснастке, если таковые имеются, не должна превышать 0.5 метра.</w:t>
      </w:r>
    </w:p>
    <w:p w:rsidR="00010FC1" w:rsidRDefault="00BE61BF" w:rsidP="009503F4">
      <w:pPr>
        <w:pStyle w:val="aa"/>
        <w:numPr>
          <w:ilvl w:val="1"/>
          <w:numId w:val="5"/>
        </w:numPr>
        <w:tabs>
          <w:tab w:val="left" w:pos="1134"/>
        </w:tabs>
        <w:jc w:val="both"/>
      </w:pPr>
      <w:r w:rsidRPr="00BE61BF">
        <w:t>Минимальная разрешенная длина садка, сетка которого изготовлена из естественной или искусственной нити – 3 метра Металлические садки запрещены</w:t>
      </w:r>
    </w:p>
    <w:p w:rsidR="00010FC1" w:rsidRDefault="00BE61BF" w:rsidP="009503F4">
      <w:pPr>
        <w:pStyle w:val="aa"/>
        <w:numPr>
          <w:ilvl w:val="1"/>
          <w:numId w:val="5"/>
        </w:numPr>
        <w:tabs>
          <w:tab w:val="left" w:pos="1134"/>
        </w:tabs>
        <w:jc w:val="both"/>
      </w:pPr>
      <w:r w:rsidRPr="00BE61BF">
        <w:t xml:space="preserve">В зачет идёт рыба: </w:t>
      </w:r>
    </w:p>
    <w:p w:rsidR="00010FC1" w:rsidRDefault="00BE61BF" w:rsidP="009503F4">
      <w:pPr>
        <w:pStyle w:val="aa"/>
        <w:tabs>
          <w:tab w:val="left" w:pos="1134"/>
        </w:tabs>
        <w:ind w:left="780"/>
        <w:jc w:val="both"/>
      </w:pPr>
      <w:r w:rsidRPr="00BE61BF">
        <w:t xml:space="preserve">- пойманная только на свою оснастку и полностью извлечённая из воды (поднята над водой) до сигнала «финиш»; </w:t>
      </w:r>
    </w:p>
    <w:p w:rsidR="00010FC1" w:rsidRDefault="00BE61BF" w:rsidP="009503F4">
      <w:pPr>
        <w:pStyle w:val="aa"/>
        <w:tabs>
          <w:tab w:val="left" w:pos="1134"/>
        </w:tabs>
        <w:ind w:left="780"/>
        <w:jc w:val="both"/>
      </w:pPr>
      <w:r w:rsidRPr="00BE61BF">
        <w:t xml:space="preserve">- выловленная в пределах границ своего сектора; </w:t>
      </w:r>
    </w:p>
    <w:p w:rsidR="00010FC1" w:rsidRDefault="00BE61BF" w:rsidP="009503F4">
      <w:pPr>
        <w:pStyle w:val="aa"/>
        <w:tabs>
          <w:tab w:val="left" w:pos="1134"/>
        </w:tabs>
        <w:ind w:left="780"/>
        <w:jc w:val="both"/>
      </w:pPr>
      <w:r w:rsidRPr="00BE61BF">
        <w:t xml:space="preserve">- засеченная в своем секторе и зашедшая в соседний сектор в процессе вываживания, если снасть рыболова, поймавшего рыбу, не пересеклась со снастью спортсменов соседних секторов; </w:t>
      </w:r>
    </w:p>
    <w:p w:rsidR="00010FC1" w:rsidRDefault="00BE61BF" w:rsidP="009503F4">
      <w:pPr>
        <w:pStyle w:val="aa"/>
        <w:tabs>
          <w:tab w:val="left" w:pos="1134"/>
        </w:tabs>
        <w:ind w:left="780"/>
        <w:jc w:val="both"/>
      </w:pPr>
      <w:r w:rsidRPr="00BE61BF">
        <w:t>- если она случайно поймана не за рот.</w:t>
      </w:r>
    </w:p>
    <w:p w:rsidR="00010FC1" w:rsidRDefault="00BE61BF" w:rsidP="009503F4">
      <w:pPr>
        <w:pStyle w:val="aa"/>
        <w:numPr>
          <w:ilvl w:val="1"/>
          <w:numId w:val="5"/>
        </w:numPr>
        <w:tabs>
          <w:tab w:val="left" w:pos="1134"/>
        </w:tabs>
        <w:jc w:val="both"/>
      </w:pPr>
      <w:r w:rsidRPr="00BE61BF">
        <w:t>Использование радиостанций, наушников и мобильных средств связи в секторе ловли во время проведения соревнований спортсменам и тренерам запрещено. Вне сектора ловли тренеры и спортсмены средства связи используют без ограничений.</w:t>
      </w:r>
    </w:p>
    <w:p w:rsidR="00010FC1" w:rsidRDefault="00BE61BF" w:rsidP="009503F4">
      <w:pPr>
        <w:pStyle w:val="aa"/>
        <w:numPr>
          <w:ilvl w:val="1"/>
          <w:numId w:val="5"/>
        </w:numPr>
        <w:tabs>
          <w:tab w:val="left" w:pos="1134"/>
        </w:tabs>
        <w:jc w:val="both"/>
      </w:pPr>
      <w:r w:rsidRPr="00BE61BF">
        <w:t xml:space="preserve">По требованию судьи в любое время участник соревнований обязан предъявить к осмотру всю находящуюся в секторе прикормку, насадку и снасти. </w:t>
      </w:r>
    </w:p>
    <w:p w:rsidR="00010FC1" w:rsidRDefault="00BE61BF" w:rsidP="009503F4">
      <w:pPr>
        <w:pStyle w:val="aa"/>
        <w:numPr>
          <w:ilvl w:val="1"/>
          <w:numId w:val="5"/>
        </w:numPr>
        <w:tabs>
          <w:tab w:val="left" w:pos="1134"/>
        </w:tabs>
        <w:jc w:val="both"/>
      </w:pPr>
      <w:r w:rsidRPr="00BE61BF">
        <w:t xml:space="preserve">Одновременно ловить можно только на одно удилище, запасных можно иметь сколько угодно. </w:t>
      </w:r>
    </w:p>
    <w:p w:rsidR="00010FC1" w:rsidRDefault="00BE61BF" w:rsidP="009503F4">
      <w:pPr>
        <w:pStyle w:val="aa"/>
        <w:numPr>
          <w:ilvl w:val="1"/>
          <w:numId w:val="5"/>
        </w:numPr>
        <w:tabs>
          <w:tab w:val="left" w:pos="1134"/>
        </w:tabs>
        <w:jc w:val="both"/>
      </w:pPr>
      <w:r w:rsidRPr="00BE61BF">
        <w:t xml:space="preserve">В качестве сигнализатора поклевки разрешается использовать только вершинку удилища. Дополнительные сигнализаторы поклевки запрещены. </w:t>
      </w:r>
    </w:p>
    <w:p w:rsidR="00010FC1" w:rsidRDefault="00BE61BF" w:rsidP="009503F4">
      <w:pPr>
        <w:pStyle w:val="aa"/>
        <w:numPr>
          <w:ilvl w:val="1"/>
          <w:numId w:val="5"/>
        </w:numPr>
        <w:tabs>
          <w:tab w:val="left" w:pos="1134"/>
        </w:tabs>
        <w:jc w:val="both"/>
      </w:pPr>
      <w:r w:rsidRPr="00BE61BF">
        <w:t>Заброс снасти (заведение снасти) в точку ловли производится удилищем только из-за головы, исключительно при помощи мускульной силы рыболова. Боковой заброс запрещён.</w:t>
      </w:r>
    </w:p>
    <w:p w:rsidR="00010FC1" w:rsidRDefault="00BE61BF" w:rsidP="009503F4">
      <w:pPr>
        <w:pStyle w:val="aa"/>
        <w:numPr>
          <w:ilvl w:val="1"/>
          <w:numId w:val="5"/>
        </w:numPr>
        <w:tabs>
          <w:tab w:val="left" w:pos="1134"/>
        </w:tabs>
        <w:jc w:val="both"/>
      </w:pPr>
      <w:r w:rsidRPr="00BE61BF">
        <w:t xml:space="preserve">Ловля рыбы вне пределов собственного сектора запрещена. </w:t>
      </w:r>
    </w:p>
    <w:p w:rsidR="00010FC1" w:rsidRDefault="00BE61BF" w:rsidP="009503F4">
      <w:pPr>
        <w:pStyle w:val="aa"/>
        <w:numPr>
          <w:ilvl w:val="1"/>
          <w:numId w:val="5"/>
        </w:numPr>
        <w:tabs>
          <w:tab w:val="left" w:pos="1134"/>
        </w:tabs>
        <w:jc w:val="both"/>
      </w:pPr>
      <w:r w:rsidRPr="00BE61BF">
        <w:lastRenderedPageBreak/>
        <w:t xml:space="preserve">После сигнала «вход в зону» участник может временно покинуть сектор с разрешения судьи только в случае крайней необходимости. Предметы первой необходимости (питьевая вода, пища, лекарство и т.п.) могут быть переданы участнику только через судью. </w:t>
      </w:r>
    </w:p>
    <w:p w:rsidR="00010FC1" w:rsidRDefault="00BE61BF" w:rsidP="009503F4">
      <w:pPr>
        <w:pStyle w:val="aa"/>
        <w:numPr>
          <w:ilvl w:val="1"/>
          <w:numId w:val="5"/>
        </w:numPr>
        <w:tabs>
          <w:tab w:val="left" w:pos="1134"/>
        </w:tabs>
        <w:jc w:val="both"/>
      </w:pPr>
      <w:r w:rsidRPr="00BE61BF">
        <w:t>В своём секторе участники должны передвигаться по возможности бесшумно</w:t>
      </w:r>
    </w:p>
    <w:p w:rsidR="00010FC1" w:rsidRDefault="00BE61BF" w:rsidP="009503F4">
      <w:pPr>
        <w:pStyle w:val="aa"/>
        <w:numPr>
          <w:ilvl w:val="1"/>
          <w:numId w:val="5"/>
        </w:numPr>
        <w:tabs>
          <w:tab w:val="left" w:pos="1134"/>
        </w:tabs>
        <w:jc w:val="both"/>
      </w:pPr>
      <w:r w:rsidRPr="00BE61BF">
        <w:t xml:space="preserve">По сигналу «финиш» участники прекращают ловлю и извлекают из воды снасти. </w:t>
      </w:r>
    </w:p>
    <w:p w:rsidR="00010FC1" w:rsidRDefault="00BE61BF" w:rsidP="009503F4">
      <w:pPr>
        <w:pStyle w:val="aa"/>
        <w:numPr>
          <w:ilvl w:val="1"/>
          <w:numId w:val="5"/>
        </w:numPr>
        <w:tabs>
          <w:tab w:val="left" w:pos="1134"/>
        </w:tabs>
        <w:jc w:val="both"/>
      </w:pPr>
      <w:r w:rsidRPr="00BE61BF">
        <w:t xml:space="preserve">После сигнала «финиш» уловы участников взвешиваются. Участник расписывается в протоколе за свой результат, улов отправляется обратно в садок участника. </w:t>
      </w:r>
    </w:p>
    <w:p w:rsidR="00010FC1" w:rsidRDefault="00BE61BF" w:rsidP="009503F4">
      <w:pPr>
        <w:pStyle w:val="aa"/>
        <w:numPr>
          <w:ilvl w:val="1"/>
          <w:numId w:val="5"/>
        </w:numPr>
        <w:tabs>
          <w:tab w:val="left" w:pos="1134"/>
        </w:tabs>
        <w:jc w:val="both"/>
      </w:pPr>
      <w:r w:rsidRPr="00BE61BF">
        <w:t xml:space="preserve">Улов выпускается после сигнала – «взвешивание окончено». </w:t>
      </w:r>
    </w:p>
    <w:p w:rsidR="00010FC1" w:rsidRDefault="00BE61BF" w:rsidP="009503F4">
      <w:pPr>
        <w:pStyle w:val="aa"/>
        <w:numPr>
          <w:ilvl w:val="1"/>
          <w:numId w:val="5"/>
        </w:numPr>
        <w:tabs>
          <w:tab w:val="left" w:pos="1134"/>
        </w:tabs>
        <w:jc w:val="both"/>
      </w:pPr>
      <w:r w:rsidRPr="00BE61BF">
        <w:t>После сигнала «взвешивание окончено» спортсмены имеют право покидать свои секторы без разрешения судьи.</w:t>
      </w:r>
    </w:p>
    <w:p w:rsidR="00010FC1" w:rsidRDefault="00BE61BF" w:rsidP="009503F4">
      <w:pPr>
        <w:pStyle w:val="aa"/>
        <w:numPr>
          <w:ilvl w:val="1"/>
          <w:numId w:val="5"/>
        </w:numPr>
        <w:tabs>
          <w:tab w:val="left" w:pos="1134"/>
        </w:tabs>
        <w:jc w:val="both"/>
      </w:pPr>
      <w:r w:rsidRPr="00BE61BF">
        <w:t xml:space="preserve">Участники соревнования после их окончания обязаны собрать весь мусор в пределах своего сектора и вывезти его с собой. </w:t>
      </w:r>
    </w:p>
    <w:p w:rsidR="00010FC1" w:rsidRDefault="00BE61BF" w:rsidP="009503F4">
      <w:pPr>
        <w:pStyle w:val="aa"/>
        <w:numPr>
          <w:ilvl w:val="1"/>
          <w:numId w:val="5"/>
        </w:numPr>
        <w:tabs>
          <w:tab w:val="left" w:pos="1134"/>
        </w:tabs>
        <w:jc w:val="both"/>
      </w:pPr>
      <w:r w:rsidRPr="00BE61BF">
        <w:t>Тренировки непосредственно в месте проведения соревнований разрешается проводить в любое время. Ловля между турами в зоне проведения соревнований запрещена.</w:t>
      </w:r>
    </w:p>
    <w:p w:rsidR="00010FC1" w:rsidRDefault="00010FC1" w:rsidP="00010FC1">
      <w:pPr>
        <w:pStyle w:val="aa"/>
        <w:ind w:left="780"/>
        <w:jc w:val="both"/>
      </w:pPr>
    </w:p>
    <w:p w:rsidR="00BE61BF" w:rsidRPr="00BE61BF" w:rsidRDefault="00BE61BF" w:rsidP="00010FC1">
      <w:pPr>
        <w:pStyle w:val="aa"/>
        <w:numPr>
          <w:ilvl w:val="0"/>
          <w:numId w:val="5"/>
        </w:numPr>
        <w:jc w:val="center"/>
      </w:pPr>
      <w:r w:rsidRPr="00BE61BF">
        <w:t>Подведение итогов и определение победителей.</w:t>
      </w:r>
    </w:p>
    <w:p w:rsidR="00010FC1" w:rsidRDefault="00010FC1" w:rsidP="00BE61BF">
      <w:pPr>
        <w:pStyle w:val="aa"/>
      </w:pPr>
    </w:p>
    <w:p w:rsidR="00010FC1" w:rsidRDefault="00BE61BF" w:rsidP="00010FC1">
      <w:pPr>
        <w:pStyle w:val="aa"/>
        <w:numPr>
          <w:ilvl w:val="1"/>
          <w:numId w:val="5"/>
        </w:numPr>
      </w:pPr>
      <w:r w:rsidRPr="00BE61BF">
        <w:t>За каждый грамм пойманной рыбы спортсмену начисляется 1 балл. По количеству баллов определяются места в зоне.</w:t>
      </w:r>
    </w:p>
    <w:p w:rsidR="00010FC1" w:rsidRDefault="00BE61BF" w:rsidP="00010FC1">
      <w:pPr>
        <w:pStyle w:val="aa"/>
        <w:numPr>
          <w:ilvl w:val="1"/>
          <w:numId w:val="5"/>
        </w:numPr>
      </w:pPr>
      <w:r w:rsidRPr="00BE61BF">
        <w:t xml:space="preserve">Победитель соревнования в личном зачете определяется по наименьшей сумме мест за 2 тура. При равенстве суммы мест за 2 тура, преимущество получает спортсмен, набравший большее количество баллов по итогам двух туров. </w:t>
      </w:r>
    </w:p>
    <w:p w:rsidR="00010FC1" w:rsidRDefault="00BE61BF" w:rsidP="00010FC1">
      <w:pPr>
        <w:pStyle w:val="aa"/>
        <w:numPr>
          <w:ilvl w:val="1"/>
          <w:numId w:val="5"/>
        </w:numPr>
      </w:pPr>
      <w:r w:rsidRPr="00BE61BF">
        <w:t xml:space="preserve">Победителем в туре признаётся спортсмен, имеющий наибольший вес улова (наибольшее количество баллов) и он занимает первое место в зоне. Остальные места распределяются в </w:t>
      </w:r>
      <w:r w:rsidRPr="00BE61BF">
        <w:br/>
        <w:t xml:space="preserve">соответствии с количеством набранных баллов. </w:t>
      </w:r>
    </w:p>
    <w:p w:rsidR="00010FC1" w:rsidRDefault="00BE61BF" w:rsidP="00010FC1">
      <w:pPr>
        <w:pStyle w:val="aa"/>
        <w:numPr>
          <w:ilvl w:val="1"/>
          <w:numId w:val="5"/>
        </w:numPr>
      </w:pPr>
      <w:r w:rsidRPr="00BE61BF">
        <w:t>Победитель соревнования в командном зачете определяется по наименьшей сумме мест всех участников команды за 2 тура. При равенстве суммы мест за 2 тура, преимущество получает команда, набравшая большее количество баллов по итогам двух туров.</w:t>
      </w:r>
    </w:p>
    <w:p w:rsidR="00712C48" w:rsidRDefault="00712C48" w:rsidP="00712C48">
      <w:pPr>
        <w:pStyle w:val="aa"/>
      </w:pPr>
    </w:p>
    <w:p w:rsidR="00010FC1" w:rsidRDefault="00BE61BF" w:rsidP="00010FC1">
      <w:pPr>
        <w:pStyle w:val="aa"/>
        <w:numPr>
          <w:ilvl w:val="0"/>
          <w:numId w:val="5"/>
        </w:numPr>
        <w:jc w:val="center"/>
      </w:pPr>
      <w:r w:rsidRPr="00BE61BF">
        <w:t>Обеспечение безопасности участников соревнований и зрителей.</w:t>
      </w:r>
    </w:p>
    <w:p w:rsidR="00010FC1" w:rsidRDefault="00010FC1" w:rsidP="00010FC1">
      <w:pPr>
        <w:ind w:left="360"/>
        <w:jc w:val="center"/>
      </w:pPr>
    </w:p>
    <w:p w:rsidR="00010FC1" w:rsidRDefault="00BE61BF" w:rsidP="00010FC1">
      <w:pPr>
        <w:pStyle w:val="aa"/>
        <w:numPr>
          <w:ilvl w:val="1"/>
          <w:numId w:val="5"/>
        </w:numPr>
        <w:jc w:val="both"/>
      </w:pPr>
      <w:r w:rsidRPr="00BE61BF">
        <w:t xml:space="preserve">Спортивные мероприятия проводятся на водоёмах, отвечающих требованиям соответствующих нормативно-правовых актов, действующих на территории Российской Федерации и </w:t>
      </w:r>
      <w:r w:rsidR="00010FC1">
        <w:t>ХМАО-Югры</w:t>
      </w:r>
      <w:r w:rsidRPr="00BE61BF">
        <w:t>, направленных на обеспечение общественного порядка и безопасности участников и зрителей.</w:t>
      </w:r>
    </w:p>
    <w:p w:rsidR="00B15C2E" w:rsidRDefault="00B15C2E" w:rsidP="00B15C2E">
      <w:pPr>
        <w:pStyle w:val="aa"/>
        <w:ind w:left="780"/>
        <w:jc w:val="both"/>
      </w:pPr>
    </w:p>
    <w:p w:rsidR="00B15C2E" w:rsidRDefault="00BE61BF" w:rsidP="00B15C2E">
      <w:pPr>
        <w:pStyle w:val="aa"/>
        <w:numPr>
          <w:ilvl w:val="0"/>
          <w:numId w:val="5"/>
        </w:numPr>
        <w:jc w:val="center"/>
      </w:pPr>
      <w:r w:rsidRPr="00BE61BF">
        <w:t>Награждение.</w:t>
      </w:r>
    </w:p>
    <w:p w:rsidR="00B15C2E" w:rsidRDefault="00CF2ECF" w:rsidP="00B15C2E">
      <w:pPr>
        <w:pStyle w:val="aa"/>
        <w:numPr>
          <w:ilvl w:val="1"/>
          <w:numId w:val="5"/>
        </w:numPr>
        <w:jc w:val="both"/>
      </w:pPr>
      <w:r>
        <w:t xml:space="preserve">Победитель </w:t>
      </w:r>
      <w:r w:rsidR="00654C17">
        <w:t>награжда</w:t>
      </w:r>
      <w:r>
        <w:t>е</w:t>
      </w:r>
      <w:r w:rsidR="00654C17">
        <w:t xml:space="preserve">тся </w:t>
      </w:r>
      <w:r w:rsidR="00654C17" w:rsidRPr="00BE61BF">
        <w:t>медал</w:t>
      </w:r>
      <w:r>
        <w:t>ью</w:t>
      </w:r>
      <w:r w:rsidR="00654C17" w:rsidRPr="00BE61BF">
        <w:t>, кубк</w:t>
      </w:r>
      <w:r>
        <w:t>ом</w:t>
      </w:r>
      <w:r w:rsidR="00654C17" w:rsidRPr="00BE61BF">
        <w:t xml:space="preserve"> и диплом</w:t>
      </w:r>
      <w:r>
        <w:t>ом</w:t>
      </w:r>
      <w:r w:rsidR="00654C17">
        <w:t>.</w:t>
      </w:r>
      <w:r w:rsidR="00654C17" w:rsidRPr="00BE61BF">
        <w:t xml:space="preserve"> </w:t>
      </w:r>
      <w:r w:rsidR="00BE61BF" w:rsidRPr="00BE61BF">
        <w:t>Участники, занявшие 2-е и 3</w:t>
      </w:r>
      <w:r>
        <w:t xml:space="preserve">-е место, награждаются медалями </w:t>
      </w:r>
      <w:r w:rsidR="00BE61BF" w:rsidRPr="00BE61BF">
        <w:t xml:space="preserve">и дипломами. Участник, поймавший самую крупную (по массе) рыбу награждается памятным призом и дипломом. </w:t>
      </w:r>
    </w:p>
    <w:p w:rsidR="00B15C2E" w:rsidRDefault="00CF2ECF" w:rsidP="00B15C2E">
      <w:pPr>
        <w:pStyle w:val="aa"/>
        <w:numPr>
          <w:ilvl w:val="1"/>
          <w:numId w:val="5"/>
        </w:numPr>
        <w:jc w:val="both"/>
      </w:pPr>
      <w:r>
        <w:t xml:space="preserve">Команда победитель награждается </w:t>
      </w:r>
      <w:r w:rsidRPr="00BE61BF">
        <w:t>медал</w:t>
      </w:r>
      <w:r>
        <w:t>ями</w:t>
      </w:r>
      <w:r w:rsidRPr="00BE61BF">
        <w:t>, кубк</w:t>
      </w:r>
      <w:r>
        <w:t>ом</w:t>
      </w:r>
      <w:r w:rsidRPr="00BE61BF">
        <w:t xml:space="preserve"> и диплом</w:t>
      </w:r>
      <w:r>
        <w:t>ом.</w:t>
      </w:r>
      <w:r w:rsidRPr="00BE61BF">
        <w:t xml:space="preserve"> </w:t>
      </w:r>
      <w:r w:rsidR="00BE61BF" w:rsidRPr="00BE61BF">
        <w:t>Команды, занявшие 2-е и 3</w:t>
      </w:r>
      <w:r>
        <w:t xml:space="preserve">-е место, награждаются медалями </w:t>
      </w:r>
      <w:r w:rsidR="00BE61BF" w:rsidRPr="00BE61BF">
        <w:t xml:space="preserve">и дипломами. </w:t>
      </w:r>
    </w:p>
    <w:p w:rsidR="00B15C2E" w:rsidRDefault="00BE61BF" w:rsidP="00B15C2E">
      <w:pPr>
        <w:pStyle w:val="aa"/>
        <w:numPr>
          <w:ilvl w:val="1"/>
          <w:numId w:val="5"/>
        </w:numPr>
        <w:jc w:val="both"/>
      </w:pPr>
      <w:r w:rsidRPr="00BE61BF">
        <w:t>Возможно учреждение дополнительных призов от спонсоров.</w:t>
      </w:r>
    </w:p>
    <w:p w:rsidR="00B15C2E" w:rsidRDefault="00B15C2E" w:rsidP="00B15C2E">
      <w:pPr>
        <w:ind w:left="360"/>
        <w:jc w:val="both"/>
      </w:pPr>
    </w:p>
    <w:p w:rsidR="00B15C2E" w:rsidRDefault="00BE61BF" w:rsidP="00B15C2E">
      <w:pPr>
        <w:pStyle w:val="aa"/>
        <w:numPr>
          <w:ilvl w:val="0"/>
          <w:numId w:val="5"/>
        </w:numPr>
        <w:jc w:val="center"/>
      </w:pPr>
      <w:r w:rsidRPr="00BE61BF">
        <w:t>Условия финансирования.</w:t>
      </w:r>
    </w:p>
    <w:p w:rsidR="00B15C2E" w:rsidRDefault="00B15C2E" w:rsidP="00B15C2E">
      <w:pPr>
        <w:ind w:left="360"/>
        <w:jc w:val="both"/>
      </w:pPr>
    </w:p>
    <w:p w:rsidR="00B15C2E" w:rsidRDefault="00BE61BF" w:rsidP="009503F4">
      <w:pPr>
        <w:pStyle w:val="aa"/>
        <w:numPr>
          <w:ilvl w:val="1"/>
          <w:numId w:val="5"/>
        </w:numPr>
        <w:tabs>
          <w:tab w:val="left" w:pos="1134"/>
        </w:tabs>
        <w:jc w:val="both"/>
      </w:pPr>
      <w:r w:rsidRPr="00BE61BF">
        <w:t xml:space="preserve">Дополнительное финансирование соревнований осуществляется на долевой основе. </w:t>
      </w:r>
    </w:p>
    <w:p w:rsidR="00B15C2E" w:rsidRDefault="00BE61BF" w:rsidP="009503F4">
      <w:pPr>
        <w:pStyle w:val="aa"/>
        <w:numPr>
          <w:ilvl w:val="1"/>
          <w:numId w:val="5"/>
        </w:numPr>
        <w:tabs>
          <w:tab w:val="left" w:pos="1134"/>
        </w:tabs>
        <w:jc w:val="both"/>
      </w:pPr>
      <w:r w:rsidRPr="00BE61BF">
        <w:t>Оплата питания судей, награждение победителей медалями и грамотами за счёт взносов.</w:t>
      </w:r>
    </w:p>
    <w:p w:rsidR="00B15C2E" w:rsidRDefault="00BE61BF" w:rsidP="009503F4">
      <w:pPr>
        <w:pStyle w:val="aa"/>
        <w:numPr>
          <w:ilvl w:val="1"/>
          <w:numId w:val="5"/>
        </w:numPr>
        <w:tabs>
          <w:tab w:val="left" w:pos="1134"/>
        </w:tabs>
        <w:jc w:val="both"/>
      </w:pPr>
      <w:r w:rsidRPr="00BE61BF">
        <w:t>Расходы, связанные с участие</w:t>
      </w:r>
      <w:r w:rsidR="004B6D58">
        <w:t>м спортсменов в соревнованиях (</w:t>
      </w:r>
      <w:r w:rsidRPr="00BE61BF">
        <w:t>проезд до места соревнований, проживание, питание, прикормка, и т.д.), несут командирующие их организации (клубы) или они осуществляются непосредственно самими участниками соревнований.</w:t>
      </w:r>
    </w:p>
    <w:p w:rsidR="00340CED" w:rsidRDefault="00BE61BF" w:rsidP="009503F4">
      <w:pPr>
        <w:pStyle w:val="aa"/>
        <w:numPr>
          <w:ilvl w:val="1"/>
          <w:numId w:val="5"/>
        </w:numPr>
        <w:tabs>
          <w:tab w:val="left" w:pos="1134"/>
        </w:tabs>
        <w:jc w:val="both"/>
      </w:pPr>
      <w:r w:rsidRPr="00BE61BF">
        <w:lastRenderedPageBreak/>
        <w:t xml:space="preserve">Для возмещения затрат на проведение соревнований принимаются взносы в размере </w:t>
      </w:r>
      <w:r w:rsidR="00F72AD4">
        <w:t>1</w:t>
      </w:r>
      <w:r w:rsidR="002B1014">
        <w:t>0</w:t>
      </w:r>
      <w:r w:rsidR="00B15C2E">
        <w:t>00</w:t>
      </w:r>
      <w:r w:rsidR="004B6D58">
        <w:t xml:space="preserve"> </w:t>
      </w:r>
      <w:r w:rsidRPr="00BE61BF">
        <w:t>(</w:t>
      </w:r>
      <w:r w:rsidR="00F72AD4">
        <w:t>Одна тысяча</w:t>
      </w:r>
      <w:r w:rsidRPr="00BE61BF">
        <w:t xml:space="preserve">) рублей с одного участника или </w:t>
      </w:r>
      <w:r w:rsidR="002B1014">
        <w:t>30</w:t>
      </w:r>
      <w:r w:rsidR="004B6D58">
        <w:t>00</w:t>
      </w:r>
      <w:r w:rsidRPr="00BE61BF">
        <w:t xml:space="preserve"> (</w:t>
      </w:r>
      <w:r w:rsidR="002B1014">
        <w:t>Три</w:t>
      </w:r>
      <w:r w:rsidR="0004695D">
        <w:t xml:space="preserve"> тысячи</w:t>
      </w:r>
      <w:r w:rsidRPr="00BE61BF">
        <w:t xml:space="preserve">) рублей с команды. </w:t>
      </w:r>
      <w:r w:rsidR="00340CED">
        <w:t>Женщины, дети и ветераны участвуют в соревнованиях бесплатно.</w:t>
      </w:r>
    </w:p>
    <w:p w:rsidR="00B15C2E" w:rsidRDefault="00BE61BF" w:rsidP="009503F4">
      <w:pPr>
        <w:pStyle w:val="aa"/>
        <w:numPr>
          <w:ilvl w:val="1"/>
          <w:numId w:val="5"/>
        </w:numPr>
        <w:tabs>
          <w:tab w:val="left" w:pos="1134"/>
        </w:tabs>
        <w:jc w:val="both"/>
      </w:pPr>
      <w:r w:rsidRPr="00BE61BF">
        <w:t>Участнику, снявшемуся с соревнования до его окончания или дисквалифицированному решением Главной судейской коллегии за нарушение Порядка и Правил проведения соревнований, стартовый взнос не возвращается.</w:t>
      </w:r>
    </w:p>
    <w:p w:rsidR="00B15C2E" w:rsidRDefault="00B15C2E" w:rsidP="009503F4">
      <w:pPr>
        <w:tabs>
          <w:tab w:val="left" w:pos="1134"/>
        </w:tabs>
        <w:ind w:left="360"/>
        <w:jc w:val="both"/>
      </w:pPr>
    </w:p>
    <w:p w:rsidR="00B15C2E" w:rsidRDefault="00BE61BF" w:rsidP="00B15C2E">
      <w:pPr>
        <w:pStyle w:val="aa"/>
        <w:numPr>
          <w:ilvl w:val="0"/>
          <w:numId w:val="5"/>
        </w:numPr>
        <w:jc w:val="center"/>
      </w:pPr>
      <w:r w:rsidRPr="00BE61BF">
        <w:t>Заявки на участие.</w:t>
      </w:r>
    </w:p>
    <w:p w:rsidR="00B15C2E" w:rsidRDefault="00B15C2E" w:rsidP="00B15C2E">
      <w:pPr>
        <w:rPr>
          <w:rFonts w:eastAsiaTheme="minorHAnsi"/>
          <w:lang w:eastAsia="en-US"/>
        </w:rPr>
      </w:pPr>
    </w:p>
    <w:p w:rsidR="00B15C2E" w:rsidRPr="00B15C2E" w:rsidRDefault="00B15C2E" w:rsidP="009503F4">
      <w:pPr>
        <w:pStyle w:val="aa"/>
        <w:numPr>
          <w:ilvl w:val="1"/>
          <w:numId w:val="5"/>
        </w:numPr>
        <w:tabs>
          <w:tab w:val="left" w:pos="1134"/>
        </w:tabs>
        <w:rPr>
          <w:rFonts w:eastAsiaTheme="minorHAnsi"/>
          <w:lang w:eastAsia="en-US"/>
        </w:rPr>
      </w:pPr>
      <w:r w:rsidRPr="00B15C2E">
        <w:rPr>
          <w:rFonts w:eastAsiaTheme="minorHAnsi"/>
          <w:lang w:eastAsia="en-US"/>
        </w:rPr>
        <w:t>Заявку на участие в соревнованиях можно подать</w:t>
      </w:r>
      <w:bookmarkStart w:id="0" w:name="_GoBack"/>
      <w:bookmarkEnd w:id="0"/>
      <w:r w:rsidRPr="00B15C2E">
        <w:rPr>
          <w:rFonts w:eastAsiaTheme="minorHAnsi"/>
          <w:lang w:eastAsia="en-US"/>
        </w:rPr>
        <w:t xml:space="preserve"> любым удобным способом:</w:t>
      </w:r>
    </w:p>
    <w:p w:rsidR="00B15C2E" w:rsidRDefault="00B15C2E" w:rsidP="009503F4">
      <w:pPr>
        <w:numPr>
          <w:ilvl w:val="0"/>
          <w:numId w:val="3"/>
        </w:numPr>
        <w:tabs>
          <w:tab w:val="left" w:pos="1134"/>
        </w:tabs>
        <w:suppressAutoHyphens w:val="0"/>
        <w:rPr>
          <w:rFonts w:eastAsiaTheme="minorHAnsi"/>
          <w:lang w:eastAsia="en-US"/>
        </w:rPr>
      </w:pPr>
      <w:r w:rsidRPr="00344282">
        <w:rPr>
          <w:rFonts w:eastAsiaTheme="minorHAnsi"/>
          <w:lang w:eastAsia="en-US"/>
        </w:rPr>
        <w:t xml:space="preserve">заполнить на официальном сайте </w:t>
      </w:r>
      <w:hyperlink r:id="rId8" w:history="1">
        <w:r w:rsidRPr="0023169C">
          <w:rPr>
            <w:rStyle w:val="ad"/>
            <w:rFonts w:eastAsiaTheme="minorHAnsi"/>
            <w:lang w:eastAsia="en-US"/>
          </w:rPr>
          <w:t>www.frsugra.ru</w:t>
        </w:r>
      </w:hyperlink>
    </w:p>
    <w:p w:rsidR="004B6D58" w:rsidRPr="004B6D58" w:rsidRDefault="00B15C2E" w:rsidP="009503F4">
      <w:pPr>
        <w:numPr>
          <w:ilvl w:val="0"/>
          <w:numId w:val="3"/>
        </w:numPr>
        <w:tabs>
          <w:tab w:val="left" w:pos="1134"/>
        </w:tabs>
        <w:suppressAutoHyphens w:val="0"/>
        <w:rPr>
          <w:rFonts w:eastAsiaTheme="minorHAnsi"/>
          <w:lang w:eastAsia="en-US"/>
        </w:rPr>
      </w:pPr>
      <w:r w:rsidRPr="00344282">
        <w:rPr>
          <w:rFonts w:eastAsiaTheme="minorHAnsi"/>
          <w:lang w:eastAsia="en-US"/>
        </w:rPr>
        <w:t xml:space="preserve">отправить на электронную почту </w:t>
      </w:r>
      <w:r w:rsidRPr="006B5320">
        <w:rPr>
          <w:rFonts w:eastAsiaTheme="minorHAnsi"/>
        </w:rPr>
        <w:t xml:space="preserve"> </w:t>
      </w:r>
      <w:hyperlink r:id="rId9" w:history="1">
        <w:r w:rsidR="004B6D58" w:rsidRPr="00190C34">
          <w:rPr>
            <w:rStyle w:val="ad"/>
            <w:lang w:val="en-US"/>
          </w:rPr>
          <w:t>info</w:t>
        </w:r>
        <w:r w:rsidR="004B6D58" w:rsidRPr="00190C34">
          <w:rPr>
            <w:rStyle w:val="ad"/>
            <w:rFonts w:eastAsiaTheme="minorHAnsi"/>
            <w:lang w:eastAsia="en-US"/>
          </w:rPr>
          <w:t>@frsugra.ru</w:t>
        </w:r>
      </w:hyperlink>
    </w:p>
    <w:p w:rsidR="00423882" w:rsidRPr="00344282" w:rsidRDefault="00423882" w:rsidP="009503F4">
      <w:pPr>
        <w:tabs>
          <w:tab w:val="left" w:pos="1134"/>
        </w:tabs>
        <w:suppressAutoHyphens w:val="0"/>
        <w:ind w:left="720"/>
        <w:rPr>
          <w:rFonts w:eastAsiaTheme="minorHAnsi"/>
          <w:lang w:eastAsia="en-US"/>
        </w:rPr>
      </w:pPr>
    </w:p>
    <w:p w:rsidR="00B15C2E" w:rsidRDefault="00423882" w:rsidP="009503F4">
      <w:pPr>
        <w:pStyle w:val="aa"/>
        <w:tabs>
          <w:tab w:val="left" w:pos="1134"/>
        </w:tabs>
        <w:ind w:left="709"/>
      </w:pPr>
      <w:r>
        <w:rPr>
          <w:rFonts w:eastAsiaTheme="minorHAnsi"/>
          <w:lang w:eastAsia="en-US"/>
        </w:rPr>
        <w:t xml:space="preserve">В заявке указывается ФИО, </w:t>
      </w:r>
      <w:r w:rsidRPr="00344282">
        <w:rPr>
          <w:rFonts w:eastAsiaTheme="minorHAnsi"/>
          <w:lang w:eastAsia="en-US"/>
        </w:rPr>
        <w:t xml:space="preserve">контакты (тел., </w:t>
      </w:r>
      <w:r>
        <w:rPr>
          <w:rFonts w:eastAsiaTheme="minorHAnsi"/>
          <w:lang w:val="en-US" w:eastAsia="en-US"/>
        </w:rPr>
        <w:t>e</w:t>
      </w:r>
      <w:r w:rsidR="004B6D58">
        <w:rPr>
          <w:rFonts w:eastAsiaTheme="minorHAnsi"/>
          <w:lang w:eastAsia="en-US"/>
        </w:rPr>
        <w:t>-</w:t>
      </w:r>
      <w:proofErr w:type="spellStart"/>
      <w:r w:rsidR="004B6D58">
        <w:rPr>
          <w:rFonts w:eastAsiaTheme="minorHAnsi"/>
          <w:lang w:eastAsia="en-US"/>
        </w:rPr>
        <w:t>mail</w:t>
      </w:r>
      <w:proofErr w:type="spellEnd"/>
      <w:r w:rsidR="004B6D58">
        <w:rPr>
          <w:rFonts w:eastAsiaTheme="minorHAnsi"/>
          <w:lang w:eastAsia="en-US"/>
        </w:rPr>
        <w:t>), адрес проживания</w:t>
      </w:r>
      <w:r w:rsidRPr="00344282">
        <w:rPr>
          <w:rFonts w:eastAsiaTheme="minorHAnsi"/>
          <w:lang w:eastAsia="en-US"/>
        </w:rPr>
        <w:t xml:space="preserve">, дата рождения, </w:t>
      </w:r>
      <w:r>
        <w:rPr>
          <w:rFonts w:eastAsiaTheme="minorHAnsi"/>
          <w:lang w:eastAsia="en-US"/>
        </w:rPr>
        <w:t xml:space="preserve">статус или </w:t>
      </w:r>
      <w:r w:rsidRPr="00344282">
        <w:rPr>
          <w:rFonts w:eastAsiaTheme="minorHAnsi"/>
          <w:lang w:eastAsia="en-US"/>
        </w:rPr>
        <w:t>спортивный разряд (если имеется), дополнительная информация о себе (то, что вы считаете нужным добавить).</w:t>
      </w:r>
    </w:p>
    <w:p w:rsidR="00B15C2E" w:rsidRDefault="00B15C2E" w:rsidP="009503F4">
      <w:pPr>
        <w:tabs>
          <w:tab w:val="left" w:pos="1134"/>
        </w:tabs>
        <w:ind w:left="360"/>
        <w:jc w:val="both"/>
      </w:pPr>
    </w:p>
    <w:p w:rsidR="00B15C2E" w:rsidRDefault="00BE61BF" w:rsidP="009503F4">
      <w:pPr>
        <w:pStyle w:val="aa"/>
        <w:numPr>
          <w:ilvl w:val="0"/>
          <w:numId w:val="5"/>
        </w:numPr>
        <w:tabs>
          <w:tab w:val="left" w:pos="1134"/>
        </w:tabs>
        <w:jc w:val="center"/>
      </w:pPr>
      <w:r w:rsidRPr="00BE61BF">
        <w:t>Прочие условия.</w:t>
      </w:r>
    </w:p>
    <w:p w:rsidR="00B15C2E" w:rsidRDefault="00BE61BF" w:rsidP="009503F4">
      <w:pPr>
        <w:pStyle w:val="aa"/>
        <w:numPr>
          <w:ilvl w:val="1"/>
          <w:numId w:val="5"/>
        </w:numPr>
        <w:tabs>
          <w:tab w:val="left" w:pos="1134"/>
        </w:tabs>
        <w:jc w:val="both"/>
      </w:pPr>
      <w:r w:rsidRPr="00BE61BF">
        <w:t xml:space="preserve">Участник обязан знать и соблюдать Правила любительского и спортивного рыболовства и правила соревнований. За нарушение правил соревнований спортсмен несёт ответственность в виде замечаний, предупреждений или снятия с соревнования. </w:t>
      </w:r>
    </w:p>
    <w:p w:rsidR="00B15C2E" w:rsidRDefault="00BE61BF" w:rsidP="009503F4">
      <w:pPr>
        <w:pStyle w:val="aa"/>
        <w:numPr>
          <w:ilvl w:val="1"/>
          <w:numId w:val="5"/>
        </w:numPr>
        <w:tabs>
          <w:tab w:val="left" w:pos="1134"/>
        </w:tabs>
        <w:jc w:val="both"/>
      </w:pPr>
      <w:r w:rsidRPr="00BE61BF">
        <w:t>Участники и зрители несут персональную ответственность за соблюдение техники безопасности и сохранность личных вещей во время проведения соревнований.</w:t>
      </w:r>
    </w:p>
    <w:p w:rsidR="00B15C2E" w:rsidRDefault="00BE61BF" w:rsidP="009503F4">
      <w:pPr>
        <w:pStyle w:val="aa"/>
        <w:numPr>
          <w:ilvl w:val="1"/>
          <w:numId w:val="5"/>
        </w:numPr>
        <w:tabs>
          <w:tab w:val="left" w:pos="1134"/>
        </w:tabs>
        <w:jc w:val="both"/>
      </w:pPr>
      <w:r w:rsidRPr="00BE61BF">
        <w:t>Соревнования могут быть перенесены по погодным (форс-мажорным) условиям, о чем организаторы обязаны сообщить не менее чем за час до начала соревнований.</w:t>
      </w:r>
    </w:p>
    <w:p w:rsidR="00B15C2E" w:rsidRDefault="00BE61BF" w:rsidP="009503F4">
      <w:pPr>
        <w:pStyle w:val="aa"/>
        <w:numPr>
          <w:ilvl w:val="1"/>
          <w:numId w:val="5"/>
        </w:numPr>
        <w:tabs>
          <w:tab w:val="left" w:pos="1134"/>
        </w:tabs>
        <w:jc w:val="both"/>
      </w:pPr>
      <w:r w:rsidRPr="00BE61BF">
        <w:t>Протесты на настоящий Регламент соревнования не принимаются и не рассматриваются.</w:t>
      </w:r>
    </w:p>
    <w:p w:rsidR="00B15C2E" w:rsidRDefault="00BE61BF" w:rsidP="009503F4">
      <w:pPr>
        <w:pStyle w:val="aa"/>
        <w:numPr>
          <w:ilvl w:val="1"/>
          <w:numId w:val="5"/>
        </w:numPr>
        <w:tabs>
          <w:tab w:val="left" w:pos="1134"/>
        </w:tabs>
        <w:jc w:val="both"/>
      </w:pPr>
      <w:r w:rsidRPr="00BE61BF">
        <w:t>О любых изменениях в настоящем регламенте организаторы обязаны сообщить до начала соревнований.</w:t>
      </w:r>
    </w:p>
    <w:p w:rsidR="003219F4" w:rsidRPr="003219F4" w:rsidRDefault="00423882" w:rsidP="00F04388">
      <w:pPr>
        <w:pStyle w:val="aa"/>
        <w:pageBreakBefore/>
        <w:ind w:left="7797"/>
      </w:pPr>
      <w:r w:rsidRPr="003219F4">
        <w:lastRenderedPageBreak/>
        <w:t xml:space="preserve">Приложение №1 </w:t>
      </w:r>
    </w:p>
    <w:p w:rsidR="003219F4" w:rsidRPr="003219F4" w:rsidRDefault="00423882" w:rsidP="003219F4">
      <w:pPr>
        <w:pStyle w:val="aa"/>
        <w:ind w:left="0"/>
        <w:jc w:val="center"/>
      </w:pPr>
      <w:r w:rsidRPr="003219F4">
        <w:t>Заявка</w:t>
      </w:r>
    </w:p>
    <w:p w:rsidR="003219F4" w:rsidRPr="003219F4" w:rsidRDefault="003219F4" w:rsidP="003219F4">
      <w:pPr>
        <w:pStyle w:val="aa"/>
        <w:ind w:left="0"/>
        <w:jc w:val="center"/>
      </w:pPr>
    </w:p>
    <w:p w:rsidR="00F04388" w:rsidRDefault="00423882" w:rsidP="003219F4">
      <w:pPr>
        <w:pStyle w:val="aa"/>
        <w:ind w:left="0"/>
      </w:pPr>
      <w:r w:rsidRPr="003219F4">
        <w:t>На участие спортсмена ___________________________ города _________________</w:t>
      </w:r>
    </w:p>
    <w:p w:rsidR="0082752C" w:rsidRDefault="00423882" w:rsidP="003219F4">
      <w:pPr>
        <w:pStyle w:val="aa"/>
        <w:ind w:left="0"/>
      </w:pPr>
      <w:r w:rsidRPr="003219F4">
        <w:t xml:space="preserve"> </w:t>
      </w:r>
    </w:p>
    <w:p w:rsidR="003219F4" w:rsidRDefault="00423882" w:rsidP="003219F4">
      <w:pPr>
        <w:pStyle w:val="aa"/>
        <w:ind w:left="0"/>
      </w:pPr>
      <w:r w:rsidRPr="003219F4">
        <w:t xml:space="preserve">в </w:t>
      </w:r>
      <w:r w:rsidR="00F04388">
        <w:t>_____________________________________________________________________</w:t>
      </w:r>
    </w:p>
    <w:p w:rsidR="004B6D58" w:rsidRDefault="004B6D58" w:rsidP="003219F4">
      <w:pPr>
        <w:pStyle w:val="aa"/>
        <w:ind w:left="0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1387"/>
        <w:gridCol w:w="2068"/>
        <w:gridCol w:w="2068"/>
      </w:tblGrid>
      <w:tr w:rsidR="004B6D58" w:rsidTr="004B6D58">
        <w:tc>
          <w:tcPr>
            <w:tcW w:w="704" w:type="dxa"/>
            <w:vAlign w:val="center"/>
          </w:tcPr>
          <w:p w:rsidR="004B6D58" w:rsidRPr="004B6D58" w:rsidRDefault="004B6D58" w:rsidP="004B6D58">
            <w:pPr>
              <w:pStyle w:val="aa"/>
              <w:ind w:left="0"/>
              <w:jc w:val="center"/>
            </w:pPr>
            <w:r w:rsidRPr="004B6D58">
              <w:t>№ п/п</w:t>
            </w:r>
          </w:p>
        </w:tc>
        <w:tc>
          <w:tcPr>
            <w:tcW w:w="4111" w:type="dxa"/>
            <w:vAlign w:val="center"/>
          </w:tcPr>
          <w:p w:rsidR="004B6D58" w:rsidRPr="004B6D58" w:rsidRDefault="004B6D58" w:rsidP="004B6D58">
            <w:pPr>
              <w:pStyle w:val="aa"/>
              <w:ind w:left="0"/>
              <w:jc w:val="center"/>
            </w:pPr>
            <w:r w:rsidRPr="004B6D58">
              <w:t>Фамилия, Имя, Отчество</w:t>
            </w:r>
          </w:p>
        </w:tc>
        <w:tc>
          <w:tcPr>
            <w:tcW w:w="1387" w:type="dxa"/>
            <w:vAlign w:val="center"/>
          </w:tcPr>
          <w:p w:rsidR="004B6D58" w:rsidRPr="004B6D58" w:rsidRDefault="004B6D58" w:rsidP="004B6D58">
            <w:pPr>
              <w:pStyle w:val="aa"/>
              <w:ind w:left="0"/>
              <w:jc w:val="center"/>
            </w:pPr>
            <w:r w:rsidRPr="004B6D58">
              <w:t>Год рождения</w:t>
            </w:r>
          </w:p>
        </w:tc>
        <w:tc>
          <w:tcPr>
            <w:tcW w:w="2068" w:type="dxa"/>
            <w:vAlign w:val="center"/>
          </w:tcPr>
          <w:p w:rsidR="004B6D58" w:rsidRPr="004B6D58" w:rsidRDefault="004B6D58" w:rsidP="004B6D58">
            <w:pPr>
              <w:pStyle w:val="aa"/>
              <w:ind w:left="0"/>
              <w:jc w:val="center"/>
            </w:pPr>
            <w:r>
              <w:t>Статус, с</w:t>
            </w:r>
            <w:r w:rsidRPr="004B6D58">
              <w:t>портивный разряд</w:t>
            </w:r>
          </w:p>
        </w:tc>
        <w:tc>
          <w:tcPr>
            <w:tcW w:w="2068" w:type="dxa"/>
            <w:vAlign w:val="center"/>
          </w:tcPr>
          <w:p w:rsidR="004B6D58" w:rsidRDefault="004B6D58" w:rsidP="004B6D58">
            <w:pPr>
              <w:pStyle w:val="aa"/>
              <w:ind w:left="0"/>
              <w:jc w:val="center"/>
            </w:pPr>
            <w:r w:rsidRPr="004B6D58">
              <w:t>Виза врача</w:t>
            </w:r>
          </w:p>
        </w:tc>
      </w:tr>
      <w:tr w:rsidR="004B6D58" w:rsidTr="004B6D58">
        <w:tc>
          <w:tcPr>
            <w:tcW w:w="704" w:type="dxa"/>
            <w:vAlign w:val="center"/>
          </w:tcPr>
          <w:p w:rsidR="004B6D58" w:rsidRPr="004B6D58" w:rsidRDefault="004B6D58" w:rsidP="004B6D58">
            <w:pPr>
              <w:pStyle w:val="aa"/>
              <w:ind w:left="0"/>
              <w:jc w:val="center"/>
            </w:pPr>
          </w:p>
        </w:tc>
        <w:tc>
          <w:tcPr>
            <w:tcW w:w="4111" w:type="dxa"/>
            <w:vAlign w:val="center"/>
          </w:tcPr>
          <w:p w:rsidR="004B6D58" w:rsidRPr="004B6D58" w:rsidRDefault="004B6D58" w:rsidP="004B6D58">
            <w:pPr>
              <w:pStyle w:val="aa"/>
              <w:ind w:left="0"/>
              <w:jc w:val="center"/>
            </w:pPr>
          </w:p>
        </w:tc>
        <w:tc>
          <w:tcPr>
            <w:tcW w:w="1387" w:type="dxa"/>
            <w:vAlign w:val="center"/>
          </w:tcPr>
          <w:p w:rsidR="004B6D58" w:rsidRPr="004B6D58" w:rsidRDefault="004B6D58" w:rsidP="004B6D58">
            <w:pPr>
              <w:pStyle w:val="aa"/>
              <w:ind w:left="0"/>
              <w:jc w:val="center"/>
            </w:pPr>
          </w:p>
        </w:tc>
        <w:tc>
          <w:tcPr>
            <w:tcW w:w="2068" w:type="dxa"/>
            <w:vAlign w:val="center"/>
          </w:tcPr>
          <w:p w:rsidR="004B6D58" w:rsidRPr="004B6D58" w:rsidRDefault="004B6D58" w:rsidP="004B6D58">
            <w:pPr>
              <w:pStyle w:val="aa"/>
              <w:ind w:left="0"/>
              <w:jc w:val="center"/>
            </w:pPr>
          </w:p>
        </w:tc>
        <w:tc>
          <w:tcPr>
            <w:tcW w:w="2068" w:type="dxa"/>
            <w:vAlign w:val="center"/>
          </w:tcPr>
          <w:p w:rsidR="004B6D58" w:rsidRPr="004B6D58" w:rsidRDefault="004B6D58" w:rsidP="004B6D58">
            <w:pPr>
              <w:pStyle w:val="aa"/>
              <w:ind w:left="0"/>
              <w:jc w:val="center"/>
            </w:pPr>
          </w:p>
        </w:tc>
      </w:tr>
      <w:tr w:rsidR="004B6D58" w:rsidTr="004B6D58">
        <w:tc>
          <w:tcPr>
            <w:tcW w:w="704" w:type="dxa"/>
            <w:vAlign w:val="center"/>
          </w:tcPr>
          <w:p w:rsidR="004B6D58" w:rsidRPr="004B6D58" w:rsidRDefault="004B6D58" w:rsidP="004B6D58">
            <w:pPr>
              <w:pStyle w:val="aa"/>
              <w:ind w:left="0"/>
              <w:jc w:val="center"/>
            </w:pPr>
          </w:p>
        </w:tc>
        <w:tc>
          <w:tcPr>
            <w:tcW w:w="4111" w:type="dxa"/>
            <w:vAlign w:val="center"/>
          </w:tcPr>
          <w:p w:rsidR="004B6D58" w:rsidRPr="004B6D58" w:rsidRDefault="004B6D58" w:rsidP="004B6D58">
            <w:pPr>
              <w:pStyle w:val="aa"/>
              <w:ind w:left="0"/>
              <w:jc w:val="center"/>
            </w:pPr>
          </w:p>
        </w:tc>
        <w:tc>
          <w:tcPr>
            <w:tcW w:w="1387" w:type="dxa"/>
            <w:vAlign w:val="center"/>
          </w:tcPr>
          <w:p w:rsidR="004B6D58" w:rsidRPr="004B6D58" w:rsidRDefault="004B6D58" w:rsidP="004B6D58">
            <w:pPr>
              <w:pStyle w:val="aa"/>
              <w:ind w:left="0"/>
              <w:jc w:val="center"/>
            </w:pPr>
          </w:p>
        </w:tc>
        <w:tc>
          <w:tcPr>
            <w:tcW w:w="2068" w:type="dxa"/>
            <w:vAlign w:val="center"/>
          </w:tcPr>
          <w:p w:rsidR="004B6D58" w:rsidRPr="004B6D58" w:rsidRDefault="004B6D58" w:rsidP="004B6D58">
            <w:pPr>
              <w:pStyle w:val="aa"/>
              <w:ind w:left="0"/>
              <w:jc w:val="center"/>
            </w:pPr>
          </w:p>
        </w:tc>
        <w:tc>
          <w:tcPr>
            <w:tcW w:w="2068" w:type="dxa"/>
            <w:vAlign w:val="center"/>
          </w:tcPr>
          <w:p w:rsidR="004B6D58" w:rsidRPr="004B6D58" w:rsidRDefault="004B6D58" w:rsidP="004B6D58">
            <w:pPr>
              <w:pStyle w:val="aa"/>
              <w:ind w:left="0"/>
              <w:jc w:val="center"/>
            </w:pPr>
          </w:p>
        </w:tc>
      </w:tr>
      <w:tr w:rsidR="004B6D58" w:rsidTr="004B6D58">
        <w:tc>
          <w:tcPr>
            <w:tcW w:w="704" w:type="dxa"/>
            <w:vAlign w:val="center"/>
          </w:tcPr>
          <w:p w:rsidR="004B6D58" w:rsidRPr="004B6D58" w:rsidRDefault="004B6D58" w:rsidP="004B6D58">
            <w:pPr>
              <w:pStyle w:val="aa"/>
              <w:ind w:left="0"/>
              <w:jc w:val="center"/>
            </w:pPr>
          </w:p>
        </w:tc>
        <w:tc>
          <w:tcPr>
            <w:tcW w:w="4111" w:type="dxa"/>
            <w:vAlign w:val="center"/>
          </w:tcPr>
          <w:p w:rsidR="004B6D58" w:rsidRPr="004B6D58" w:rsidRDefault="004B6D58" w:rsidP="004B6D58">
            <w:pPr>
              <w:pStyle w:val="aa"/>
              <w:ind w:left="0"/>
              <w:jc w:val="center"/>
            </w:pPr>
          </w:p>
        </w:tc>
        <w:tc>
          <w:tcPr>
            <w:tcW w:w="1387" w:type="dxa"/>
            <w:vAlign w:val="center"/>
          </w:tcPr>
          <w:p w:rsidR="004B6D58" w:rsidRPr="004B6D58" w:rsidRDefault="004B6D58" w:rsidP="004B6D58">
            <w:pPr>
              <w:pStyle w:val="aa"/>
              <w:ind w:left="0"/>
              <w:jc w:val="center"/>
            </w:pPr>
          </w:p>
        </w:tc>
        <w:tc>
          <w:tcPr>
            <w:tcW w:w="2068" w:type="dxa"/>
            <w:vAlign w:val="center"/>
          </w:tcPr>
          <w:p w:rsidR="004B6D58" w:rsidRPr="004B6D58" w:rsidRDefault="004B6D58" w:rsidP="004B6D58">
            <w:pPr>
              <w:pStyle w:val="aa"/>
              <w:ind w:left="0"/>
              <w:jc w:val="center"/>
            </w:pPr>
          </w:p>
        </w:tc>
        <w:tc>
          <w:tcPr>
            <w:tcW w:w="2068" w:type="dxa"/>
            <w:vAlign w:val="center"/>
          </w:tcPr>
          <w:p w:rsidR="004B6D58" w:rsidRPr="004B6D58" w:rsidRDefault="004B6D58" w:rsidP="004B6D58">
            <w:pPr>
              <w:pStyle w:val="aa"/>
              <w:ind w:left="0"/>
              <w:jc w:val="center"/>
            </w:pPr>
          </w:p>
        </w:tc>
      </w:tr>
    </w:tbl>
    <w:p w:rsidR="003219F4" w:rsidRDefault="003219F4" w:rsidP="003219F4">
      <w:pPr>
        <w:pStyle w:val="aa"/>
        <w:ind w:left="0"/>
      </w:pPr>
    </w:p>
    <w:p w:rsidR="003219F4" w:rsidRDefault="003219F4" w:rsidP="003219F4">
      <w:pPr>
        <w:pStyle w:val="aa"/>
        <w:ind w:left="0"/>
      </w:pPr>
    </w:p>
    <w:p w:rsidR="003219F4" w:rsidRDefault="003219F4" w:rsidP="003219F4">
      <w:pPr>
        <w:pStyle w:val="aa"/>
        <w:ind w:left="0"/>
      </w:pPr>
    </w:p>
    <w:p w:rsidR="003219F4" w:rsidRDefault="003219F4" w:rsidP="003219F4">
      <w:pPr>
        <w:pStyle w:val="aa"/>
        <w:ind w:left="0"/>
      </w:pPr>
    </w:p>
    <w:p w:rsidR="003219F4" w:rsidRDefault="00423882" w:rsidP="003219F4">
      <w:pPr>
        <w:pStyle w:val="aa"/>
        <w:ind w:left="0"/>
      </w:pPr>
      <w:r w:rsidRPr="003219F4">
        <w:t xml:space="preserve">Председатель _______________________________ _______________________ (_______________) </w:t>
      </w:r>
    </w:p>
    <w:p w:rsidR="003219F4" w:rsidRDefault="00423882" w:rsidP="003219F4">
      <w:pPr>
        <w:pStyle w:val="aa"/>
        <w:ind w:left="0"/>
      </w:pPr>
      <w:proofErr w:type="spellStart"/>
      <w:r w:rsidRPr="003219F4">
        <w:t>м.п</w:t>
      </w:r>
      <w:proofErr w:type="spellEnd"/>
      <w:r w:rsidRPr="003219F4">
        <w:t xml:space="preserve">. наименование организации подпись </w:t>
      </w:r>
      <w:proofErr w:type="spellStart"/>
      <w:r w:rsidRPr="003219F4">
        <w:t>ф.и.о.</w:t>
      </w:r>
      <w:proofErr w:type="spellEnd"/>
      <w:r w:rsidRPr="003219F4">
        <w:t xml:space="preserve"> </w:t>
      </w:r>
    </w:p>
    <w:p w:rsidR="003219F4" w:rsidRDefault="003219F4" w:rsidP="003219F4">
      <w:pPr>
        <w:pStyle w:val="aa"/>
        <w:ind w:left="0"/>
      </w:pPr>
    </w:p>
    <w:p w:rsidR="003219F4" w:rsidRDefault="003219F4" w:rsidP="003219F4">
      <w:pPr>
        <w:pStyle w:val="aa"/>
        <w:ind w:left="0"/>
      </w:pPr>
    </w:p>
    <w:p w:rsidR="003219F4" w:rsidRDefault="00423882" w:rsidP="003219F4">
      <w:pPr>
        <w:pStyle w:val="aa"/>
        <w:ind w:left="0"/>
      </w:pPr>
      <w:r w:rsidRPr="003219F4">
        <w:t xml:space="preserve">или </w:t>
      </w:r>
    </w:p>
    <w:p w:rsidR="003219F4" w:rsidRDefault="003219F4" w:rsidP="003219F4">
      <w:pPr>
        <w:pStyle w:val="aa"/>
        <w:ind w:left="0"/>
      </w:pPr>
    </w:p>
    <w:p w:rsidR="003219F4" w:rsidRDefault="00423882" w:rsidP="003219F4">
      <w:pPr>
        <w:pStyle w:val="aa"/>
        <w:ind w:left="0"/>
      </w:pPr>
      <w:r w:rsidRPr="003219F4">
        <w:t xml:space="preserve">Президент клуба ____________________________ _______________________ (_______________) </w:t>
      </w:r>
    </w:p>
    <w:p w:rsidR="003219F4" w:rsidRDefault="00423882" w:rsidP="003219F4">
      <w:pPr>
        <w:pStyle w:val="aa"/>
        <w:ind w:left="0"/>
      </w:pPr>
      <w:proofErr w:type="spellStart"/>
      <w:r w:rsidRPr="003219F4">
        <w:t>м.п</w:t>
      </w:r>
      <w:proofErr w:type="spellEnd"/>
      <w:r w:rsidRPr="003219F4">
        <w:t xml:space="preserve">. наименование подпись </w:t>
      </w:r>
      <w:proofErr w:type="spellStart"/>
      <w:r w:rsidRPr="003219F4">
        <w:t>ф.и.о.</w:t>
      </w:r>
      <w:proofErr w:type="spellEnd"/>
      <w:r w:rsidRPr="003219F4">
        <w:t xml:space="preserve"> </w:t>
      </w:r>
    </w:p>
    <w:p w:rsidR="003219F4" w:rsidRDefault="003219F4" w:rsidP="003219F4">
      <w:pPr>
        <w:pStyle w:val="aa"/>
        <w:ind w:left="0"/>
      </w:pPr>
    </w:p>
    <w:p w:rsidR="003219F4" w:rsidRDefault="003219F4" w:rsidP="003219F4">
      <w:pPr>
        <w:pStyle w:val="aa"/>
        <w:ind w:left="0"/>
      </w:pPr>
    </w:p>
    <w:p w:rsidR="003219F4" w:rsidRDefault="00423882" w:rsidP="003219F4">
      <w:pPr>
        <w:pStyle w:val="aa"/>
        <w:ind w:left="0"/>
      </w:pPr>
      <w:r w:rsidRPr="003219F4">
        <w:t xml:space="preserve">или, если спортсмен никем не направлен </w:t>
      </w:r>
    </w:p>
    <w:p w:rsidR="003219F4" w:rsidRDefault="003219F4" w:rsidP="003219F4">
      <w:pPr>
        <w:pStyle w:val="aa"/>
        <w:ind w:left="0"/>
      </w:pPr>
    </w:p>
    <w:p w:rsidR="003219F4" w:rsidRDefault="00423882" w:rsidP="003219F4">
      <w:pPr>
        <w:pStyle w:val="aa"/>
        <w:ind w:left="0"/>
      </w:pPr>
      <w:r w:rsidRPr="003219F4">
        <w:t xml:space="preserve">Спортсмен __________________________ _______________________ (_______________) </w:t>
      </w:r>
    </w:p>
    <w:p w:rsidR="00423882" w:rsidRDefault="00423882" w:rsidP="003219F4">
      <w:pPr>
        <w:pStyle w:val="aa"/>
        <w:ind w:left="0"/>
      </w:pPr>
      <w:r w:rsidRPr="003219F4">
        <w:t xml:space="preserve">подпись </w:t>
      </w:r>
      <w:proofErr w:type="spellStart"/>
      <w:r w:rsidRPr="003219F4">
        <w:t>ф</w:t>
      </w:r>
      <w:proofErr w:type="gramStart"/>
      <w:r w:rsidRPr="003219F4">
        <w:t>.</w:t>
      </w:r>
      <w:proofErr w:type="gramEnd"/>
      <w:r w:rsidRPr="003219F4">
        <w:t>и.о</w:t>
      </w:r>
      <w:proofErr w:type="spellEnd"/>
    </w:p>
    <w:p w:rsidR="00423882" w:rsidRPr="00B15C2E" w:rsidRDefault="00423882" w:rsidP="00423882">
      <w:pPr>
        <w:jc w:val="both"/>
      </w:pPr>
    </w:p>
    <w:sectPr w:rsidR="00423882" w:rsidRPr="00B15C2E" w:rsidSect="00057636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8"/>
    <w:lvl w:ilvl="0">
      <w:start w:val="9"/>
      <w:numFmt w:val="decimal"/>
      <w:lvlText w:val="%1."/>
      <w:lvlJc w:val="left"/>
      <w:pPr>
        <w:tabs>
          <w:tab w:val="num" w:pos="630"/>
        </w:tabs>
        <w:ind w:left="630" w:hanging="63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1258"/>
        </w:tabs>
        <w:ind w:left="1258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2694"/>
        </w:tabs>
        <w:ind w:left="2694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32"/>
        </w:tabs>
        <w:ind w:left="3232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130"/>
        </w:tabs>
        <w:ind w:left="4130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5028" w:hanging="180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5566"/>
        </w:tabs>
        <w:ind w:left="5566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6464"/>
        </w:tabs>
        <w:ind w:left="6464" w:hanging="2160"/>
      </w:pPr>
      <w:rPr>
        <w:i w:val="0"/>
      </w:rPr>
    </w:lvl>
  </w:abstractNum>
  <w:abstractNum w:abstractNumId="1" w15:restartNumberingAfterBreak="0">
    <w:nsid w:val="072F3CC2"/>
    <w:multiLevelType w:val="multilevel"/>
    <w:tmpl w:val="FB80F3CA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088D429F"/>
    <w:multiLevelType w:val="multilevel"/>
    <w:tmpl w:val="FB80F3CA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 w15:restartNumberingAfterBreak="0">
    <w:nsid w:val="1455399F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90C6E70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B825697"/>
    <w:multiLevelType w:val="hybridMultilevel"/>
    <w:tmpl w:val="33B29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D53F6"/>
    <w:multiLevelType w:val="hybridMultilevel"/>
    <w:tmpl w:val="73B2E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9331F"/>
    <w:multiLevelType w:val="hybridMultilevel"/>
    <w:tmpl w:val="F5B24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A5846"/>
    <w:multiLevelType w:val="hybridMultilevel"/>
    <w:tmpl w:val="7DEC3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B5029"/>
    <w:multiLevelType w:val="hybridMultilevel"/>
    <w:tmpl w:val="F13E7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E3223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37A55E3"/>
    <w:multiLevelType w:val="multilevel"/>
    <w:tmpl w:val="EB64FC4C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2" w15:restartNumberingAfterBreak="0">
    <w:nsid w:val="4EB6696B"/>
    <w:multiLevelType w:val="multilevel"/>
    <w:tmpl w:val="EB64FC4C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 w15:restartNumberingAfterBreak="0">
    <w:nsid w:val="51BD0025"/>
    <w:multiLevelType w:val="hybridMultilevel"/>
    <w:tmpl w:val="96164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42822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1BB7D50"/>
    <w:multiLevelType w:val="hybridMultilevel"/>
    <w:tmpl w:val="84B6D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A810F0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7E578F1"/>
    <w:multiLevelType w:val="multilevel"/>
    <w:tmpl w:val="FB80F3CA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8" w15:restartNumberingAfterBreak="0">
    <w:nsid w:val="6C6403B0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3183BDC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A351A3F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DBD0510"/>
    <w:multiLevelType w:val="hybridMultilevel"/>
    <w:tmpl w:val="B580931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6"/>
  </w:num>
  <w:num w:numId="4">
    <w:abstractNumId w:val="9"/>
  </w:num>
  <w:num w:numId="5">
    <w:abstractNumId w:val="20"/>
  </w:num>
  <w:num w:numId="6">
    <w:abstractNumId w:val="15"/>
  </w:num>
  <w:num w:numId="7">
    <w:abstractNumId w:val="10"/>
  </w:num>
  <w:num w:numId="8">
    <w:abstractNumId w:val="4"/>
  </w:num>
  <w:num w:numId="9">
    <w:abstractNumId w:val="8"/>
  </w:num>
  <w:num w:numId="10">
    <w:abstractNumId w:val="14"/>
  </w:num>
  <w:num w:numId="11">
    <w:abstractNumId w:val="18"/>
  </w:num>
  <w:num w:numId="12">
    <w:abstractNumId w:val="3"/>
  </w:num>
  <w:num w:numId="13">
    <w:abstractNumId w:val="19"/>
  </w:num>
  <w:num w:numId="14">
    <w:abstractNumId w:val="16"/>
  </w:num>
  <w:num w:numId="15">
    <w:abstractNumId w:val="13"/>
  </w:num>
  <w:num w:numId="16">
    <w:abstractNumId w:val="7"/>
  </w:num>
  <w:num w:numId="17">
    <w:abstractNumId w:val="5"/>
  </w:num>
  <w:num w:numId="18">
    <w:abstractNumId w:val="1"/>
  </w:num>
  <w:num w:numId="19">
    <w:abstractNumId w:val="2"/>
  </w:num>
  <w:num w:numId="20">
    <w:abstractNumId w:val="12"/>
  </w:num>
  <w:num w:numId="21">
    <w:abstractNumId w:val="1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7A2"/>
    <w:rsid w:val="00010FC1"/>
    <w:rsid w:val="0004695D"/>
    <w:rsid w:val="00057636"/>
    <w:rsid w:val="00071923"/>
    <w:rsid w:val="000821D4"/>
    <w:rsid w:val="000A6310"/>
    <w:rsid w:val="00100F18"/>
    <w:rsid w:val="00116409"/>
    <w:rsid w:val="00127949"/>
    <w:rsid w:val="00152B07"/>
    <w:rsid w:val="001D13A7"/>
    <w:rsid w:val="00213621"/>
    <w:rsid w:val="00263215"/>
    <w:rsid w:val="002A5A54"/>
    <w:rsid w:val="002B1014"/>
    <w:rsid w:val="002F4D2B"/>
    <w:rsid w:val="003219F4"/>
    <w:rsid w:val="00340CED"/>
    <w:rsid w:val="00341A03"/>
    <w:rsid w:val="00344282"/>
    <w:rsid w:val="00416323"/>
    <w:rsid w:val="00423882"/>
    <w:rsid w:val="0042527F"/>
    <w:rsid w:val="004857E4"/>
    <w:rsid w:val="0049640E"/>
    <w:rsid w:val="004B6D58"/>
    <w:rsid w:val="004D2998"/>
    <w:rsid w:val="004F07CA"/>
    <w:rsid w:val="00514FBC"/>
    <w:rsid w:val="00533C32"/>
    <w:rsid w:val="00557758"/>
    <w:rsid w:val="00563988"/>
    <w:rsid w:val="00596F6A"/>
    <w:rsid w:val="005B0A92"/>
    <w:rsid w:val="006124B3"/>
    <w:rsid w:val="006540E7"/>
    <w:rsid w:val="00654C17"/>
    <w:rsid w:val="006747B2"/>
    <w:rsid w:val="006B5320"/>
    <w:rsid w:val="00701A87"/>
    <w:rsid w:val="00712C48"/>
    <w:rsid w:val="007277E4"/>
    <w:rsid w:val="00760CF1"/>
    <w:rsid w:val="00794C78"/>
    <w:rsid w:val="007A57A2"/>
    <w:rsid w:val="007B02E0"/>
    <w:rsid w:val="007B097A"/>
    <w:rsid w:val="007C0DA8"/>
    <w:rsid w:val="007E5FD6"/>
    <w:rsid w:val="00812A7D"/>
    <w:rsid w:val="0082752C"/>
    <w:rsid w:val="00854A3C"/>
    <w:rsid w:val="00876619"/>
    <w:rsid w:val="008D41F1"/>
    <w:rsid w:val="009073A9"/>
    <w:rsid w:val="00915C09"/>
    <w:rsid w:val="00917D1E"/>
    <w:rsid w:val="009371C5"/>
    <w:rsid w:val="009503F4"/>
    <w:rsid w:val="009B02AB"/>
    <w:rsid w:val="009D0F39"/>
    <w:rsid w:val="009D3FDE"/>
    <w:rsid w:val="009E7D81"/>
    <w:rsid w:val="00A63BD6"/>
    <w:rsid w:val="00A74F52"/>
    <w:rsid w:val="00A76B37"/>
    <w:rsid w:val="00AE23BC"/>
    <w:rsid w:val="00AE5EF9"/>
    <w:rsid w:val="00B00039"/>
    <w:rsid w:val="00B1458A"/>
    <w:rsid w:val="00B15C2E"/>
    <w:rsid w:val="00B807E5"/>
    <w:rsid w:val="00BA040E"/>
    <w:rsid w:val="00BC0097"/>
    <w:rsid w:val="00BE61BF"/>
    <w:rsid w:val="00C01098"/>
    <w:rsid w:val="00C8660A"/>
    <w:rsid w:val="00CB08AC"/>
    <w:rsid w:val="00CD1F6F"/>
    <w:rsid w:val="00CD6C84"/>
    <w:rsid w:val="00CD74AD"/>
    <w:rsid w:val="00CF2ECF"/>
    <w:rsid w:val="00DD0C72"/>
    <w:rsid w:val="00DE3A91"/>
    <w:rsid w:val="00DE611F"/>
    <w:rsid w:val="00DE6C35"/>
    <w:rsid w:val="00E673EC"/>
    <w:rsid w:val="00ED07E9"/>
    <w:rsid w:val="00EF2B41"/>
    <w:rsid w:val="00EF7787"/>
    <w:rsid w:val="00F023F8"/>
    <w:rsid w:val="00F04388"/>
    <w:rsid w:val="00F72AD4"/>
    <w:rsid w:val="00F94753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7995A"/>
  <w15:docId w15:val="{F3810FC5-4933-4AB7-9900-1C2BC5F8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7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basedOn w:val="a0"/>
    <w:rsid w:val="007A57A2"/>
    <w:rPr>
      <w:sz w:val="18"/>
      <w:szCs w:val="18"/>
    </w:rPr>
  </w:style>
  <w:style w:type="paragraph" w:styleId="a3">
    <w:name w:val="header"/>
    <w:basedOn w:val="a"/>
    <w:link w:val="a4"/>
    <w:rsid w:val="007A57A2"/>
    <w:pPr>
      <w:tabs>
        <w:tab w:val="center" w:pos="4536"/>
        <w:tab w:val="right" w:pos="9072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A57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rsid w:val="007A57A2"/>
    <w:pPr>
      <w:spacing w:before="280" w:after="280"/>
    </w:pPr>
  </w:style>
  <w:style w:type="paragraph" w:styleId="a6">
    <w:name w:val="Body Text Indent"/>
    <w:basedOn w:val="a"/>
    <w:link w:val="a7"/>
    <w:rsid w:val="007A57A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A57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Текст примечания2"/>
    <w:basedOn w:val="a"/>
    <w:rsid w:val="002A5A5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807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07E5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127949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34428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442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Hyperlink"/>
    <w:uiPriority w:val="99"/>
    <w:unhideWhenUsed/>
    <w:rsid w:val="00344282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6540E7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rsid w:val="009073A9"/>
    <w:rPr>
      <w:rFonts w:ascii="Times New Roman" w:hAnsi="Times New Roman" w:cs="Times New Roman" w:hint="default"/>
      <w:b/>
      <w:bCs/>
    </w:rPr>
  </w:style>
  <w:style w:type="table" w:styleId="af0">
    <w:name w:val="Table Grid"/>
    <w:basedOn w:val="a1"/>
    <w:uiPriority w:val="59"/>
    <w:rsid w:val="004B6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9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u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rsugr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frsug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7DACD-DCBE-4B0E-AB7B-AB3D5496E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2387</Words>
  <Characters>13607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Gendirektor</dc:creator>
  <cp:lastModifiedBy>XE</cp:lastModifiedBy>
  <cp:revision>2</cp:revision>
  <dcterms:created xsi:type="dcterms:W3CDTF">2019-06-08T13:08:00Z</dcterms:created>
  <dcterms:modified xsi:type="dcterms:W3CDTF">2019-06-08T13:08:00Z</dcterms:modified>
</cp:coreProperties>
</file>