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19" w:rsidRDefault="00876619" w:rsidP="00B00039">
      <w:pPr>
        <w:ind w:left="6237"/>
        <w:jc w:val="both"/>
      </w:pPr>
      <w:r w:rsidRPr="00B807E5">
        <w:t>УТВЕРЖДЕНО</w:t>
      </w:r>
    </w:p>
    <w:p w:rsidR="0004695D" w:rsidRDefault="0004695D" w:rsidP="0004695D">
      <w:pPr>
        <w:ind w:left="6237"/>
        <w:jc w:val="both"/>
      </w:pPr>
      <w:r w:rsidRPr="00B807E5">
        <w:t xml:space="preserve">Протокол № </w:t>
      </w:r>
      <w:r w:rsidR="00DD5770" w:rsidRPr="00B807E5">
        <w:t xml:space="preserve">№ </w:t>
      </w:r>
      <w:r w:rsidR="00DD5770">
        <w:t>1</w:t>
      </w:r>
      <w:r w:rsidR="00BF7FF9">
        <w:t>8</w:t>
      </w:r>
      <w:r w:rsidR="00DD5770">
        <w:t xml:space="preserve"> </w:t>
      </w:r>
      <w:r w:rsidR="00DD5770" w:rsidRPr="00B807E5">
        <w:t xml:space="preserve">от </w:t>
      </w:r>
      <w:r w:rsidR="00BF7FF9">
        <w:t>01</w:t>
      </w:r>
      <w:r w:rsidR="00DD5770" w:rsidRPr="00B807E5">
        <w:t>.0</w:t>
      </w:r>
      <w:r w:rsidR="00DD5770">
        <w:t>6</w:t>
      </w:r>
      <w:r w:rsidR="00DD5770" w:rsidRPr="00B807E5">
        <w:t>.201</w:t>
      </w:r>
      <w:r w:rsidR="00BF7FF9">
        <w:t>9</w:t>
      </w:r>
      <w:r w:rsidR="00DD5770" w:rsidRPr="00B807E5">
        <w:t xml:space="preserve"> </w:t>
      </w:r>
      <w:r w:rsidRPr="00B807E5">
        <w:t>года</w:t>
      </w:r>
    </w:p>
    <w:p w:rsidR="00876619" w:rsidRDefault="00F94753" w:rsidP="00B00039">
      <w:pPr>
        <w:ind w:left="6237"/>
        <w:jc w:val="both"/>
      </w:pPr>
      <w:r>
        <w:t>З</w:t>
      </w:r>
      <w:r w:rsidRPr="00CD0416">
        <w:t>аседани</w:t>
      </w:r>
      <w:r>
        <w:t>ем</w:t>
      </w:r>
      <w:r w:rsidRPr="00CD0416">
        <w:t xml:space="preserve"> членов Совета</w:t>
      </w:r>
    </w:p>
    <w:p w:rsidR="00F94753" w:rsidRPr="00B807E5" w:rsidRDefault="00F94753" w:rsidP="00B00039">
      <w:pPr>
        <w:ind w:left="6237"/>
        <w:jc w:val="both"/>
      </w:pPr>
      <w:r>
        <w:t>РОО «ФРС ХМАО-Югры»</w:t>
      </w:r>
    </w:p>
    <w:p w:rsidR="00876619" w:rsidRPr="00B807E5" w:rsidRDefault="00876619" w:rsidP="00B00039">
      <w:pPr>
        <w:jc w:val="both"/>
      </w:pPr>
    </w:p>
    <w:p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:rsidR="00BC0097" w:rsidRPr="00B807E5" w:rsidRDefault="00BC0097" w:rsidP="00B00039">
      <w:pPr>
        <w:jc w:val="center"/>
        <w:rPr>
          <w:b/>
        </w:rPr>
      </w:pPr>
    </w:p>
    <w:p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</w:t>
      </w:r>
      <w:r w:rsidR="00017078" w:rsidRPr="00017078">
        <w:rPr>
          <w:b/>
        </w:rPr>
        <w:t>Чемпионата</w:t>
      </w:r>
      <w:r w:rsidRPr="00B807E5">
        <w:rPr>
          <w:b/>
        </w:rPr>
        <w:t xml:space="preserve"> </w:t>
      </w:r>
      <w:r w:rsidR="00263215">
        <w:rPr>
          <w:b/>
        </w:rPr>
        <w:t>ХМАО-Югры</w:t>
      </w:r>
      <w:r w:rsidRPr="00B807E5">
        <w:rPr>
          <w:b/>
        </w:rPr>
        <w:t xml:space="preserve"> по рыболовному спорту</w:t>
      </w:r>
      <w:r w:rsidR="00ED07E9" w:rsidRPr="00B807E5">
        <w:rPr>
          <w:b/>
        </w:rPr>
        <w:br/>
        <w:t>в дисциплине «Л</w:t>
      </w:r>
      <w:r w:rsidRPr="00B807E5">
        <w:rPr>
          <w:b/>
        </w:rPr>
        <w:t xml:space="preserve">овля </w:t>
      </w:r>
      <w:r w:rsidR="00ED07E9" w:rsidRPr="00B807E5">
        <w:rPr>
          <w:b/>
        </w:rPr>
        <w:t>донной удочкой»</w:t>
      </w:r>
      <w:r w:rsidR="000821D4">
        <w:rPr>
          <w:b/>
        </w:rPr>
        <w:t xml:space="preserve"> в 201</w:t>
      </w:r>
      <w:r w:rsidR="00C15588">
        <w:rPr>
          <w:b/>
        </w:rPr>
        <w:t>9</w:t>
      </w:r>
      <w:r w:rsidR="000821D4">
        <w:rPr>
          <w:b/>
        </w:rPr>
        <w:t xml:space="preserve"> году</w:t>
      </w:r>
    </w:p>
    <w:p w:rsidR="00876619" w:rsidRPr="00B807E5" w:rsidRDefault="00876619" w:rsidP="00B00039">
      <w:pPr>
        <w:jc w:val="both"/>
      </w:pPr>
    </w:p>
    <w:p w:rsidR="00263215" w:rsidRDefault="00263215" w:rsidP="00127949">
      <w:pPr>
        <w:jc w:val="center"/>
        <w:rPr>
          <w:b/>
        </w:rPr>
      </w:pPr>
    </w:p>
    <w:p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:rsidR="006747B2" w:rsidRDefault="006747B2" w:rsidP="006747B2">
      <w:pPr>
        <w:jc w:val="center"/>
        <w:rPr>
          <w:b/>
        </w:rPr>
      </w:pPr>
    </w:p>
    <w:p w:rsidR="009073A9" w:rsidRDefault="00017078" w:rsidP="009073A9">
      <w:pPr>
        <w:pStyle w:val="aa"/>
        <w:numPr>
          <w:ilvl w:val="1"/>
          <w:numId w:val="5"/>
        </w:numPr>
        <w:jc w:val="both"/>
        <w:outlineLvl w:val="0"/>
      </w:pPr>
      <w:r>
        <w:t>Чемпионат</w:t>
      </w:r>
      <w:r w:rsidR="006747B2" w:rsidRPr="006747B2">
        <w:t xml:space="preserve"> </w:t>
      </w:r>
      <w:r w:rsidR="006747B2">
        <w:t>ХМАО-Югры</w:t>
      </w:r>
      <w:r w:rsidR="006747B2" w:rsidRPr="006747B2">
        <w:t xml:space="preserve"> по рыболовному спорту в дисциплине «Ловля донной удочкой» (далее соревнование) проводится в соответствии с </w:t>
      </w:r>
      <w:r w:rsidR="009073A9">
        <w:t>Единым календарным планом Окружных, межрегиональных, всероссийских и международных физкультурных мероприятий и спортивных мероприятий Ханты мансийского автономного округа – Югры на 201</w:t>
      </w:r>
      <w:r w:rsidR="00C15588">
        <w:t>9</w:t>
      </w:r>
      <w:r w:rsidR="009073A9">
        <w:t xml:space="preserve"> год утвержденным Департаментом физкультуры и спорта ХМАО-Югры.</w:t>
      </w:r>
    </w:p>
    <w:p w:rsidR="006747B2" w:rsidRPr="006747B2" w:rsidRDefault="006747B2" w:rsidP="006747B2">
      <w:pPr>
        <w:jc w:val="center"/>
        <w:rPr>
          <w:b/>
        </w:rPr>
      </w:pPr>
    </w:p>
    <w:p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:rsidR="00263215" w:rsidRPr="00B807E5" w:rsidRDefault="00263215" w:rsidP="00127949">
      <w:pPr>
        <w:jc w:val="center"/>
        <w:rPr>
          <w:b/>
        </w:rPr>
      </w:pPr>
    </w:p>
    <w:p w:rsidR="00876619" w:rsidRPr="00B807E5" w:rsidRDefault="00876619" w:rsidP="00B00039">
      <w:pPr>
        <w:jc w:val="both"/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Выявление сильнейших спортсменов по спортивной ловле на </w:t>
      </w:r>
      <w:r w:rsidR="00ED07E9" w:rsidRPr="00B807E5">
        <w:t>донную удочку</w:t>
      </w:r>
      <w:r w:rsidRPr="00B807E5">
        <w:t>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Повышение мастерства спортсменов, обмен опытом спортивной и тренерской работы в рыболовно-спортивных обществах и клубах России.</w:t>
      </w:r>
    </w:p>
    <w:p w:rsidR="00876619" w:rsidRPr="00B807E5" w:rsidRDefault="00876619" w:rsidP="00B00039">
      <w:pPr>
        <w:jc w:val="both"/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соревнованиями.</w:t>
      </w:r>
    </w:p>
    <w:p w:rsidR="00876619" w:rsidRPr="00B807E5" w:rsidRDefault="00876619" w:rsidP="00B00039">
      <w:pPr>
        <w:jc w:val="both"/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РОО </w:t>
      </w:r>
      <w:r w:rsidR="009073A9">
        <w:t>«</w:t>
      </w:r>
      <w:r w:rsidRPr="00B807E5">
        <w:t>ФРС ХМАО-Югры</w:t>
      </w:r>
      <w:r w:rsidR="009073A9">
        <w:t>»</w:t>
      </w:r>
      <w:r w:rsidRPr="00B807E5">
        <w:t>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 xml:space="preserve">председатель оргкомитета: </w:t>
      </w:r>
      <w:r w:rsidR="00071923">
        <w:tab/>
      </w:r>
      <w:r w:rsidR="007277E4">
        <w:t>Садовой Александр Николаевич</w:t>
      </w:r>
      <w:r w:rsidRPr="00B807E5">
        <w:t>, тел: 89044724110;</w:t>
      </w:r>
    </w:p>
    <w:p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 xml:space="preserve">члены оргкомитета: </w:t>
      </w:r>
      <w:r w:rsidR="00071923">
        <w:tab/>
      </w:r>
      <w:r w:rsidR="00071923">
        <w:tab/>
      </w:r>
      <w:r w:rsidRPr="00B807E5">
        <w:t>Пухир Андрей Леонтьевич, тел: 89227847411;</w:t>
      </w:r>
    </w:p>
    <w:p w:rsidR="00876619" w:rsidRPr="00B807E5" w:rsidRDefault="00876619" w:rsidP="00071923">
      <w:pPr>
        <w:ind w:left="2832" w:firstLine="708"/>
        <w:jc w:val="both"/>
      </w:pPr>
      <w:r w:rsidRPr="00B807E5">
        <w:t>Энгель Олег Алек</w:t>
      </w:r>
      <w:r w:rsidR="00ED07E9" w:rsidRPr="00B807E5">
        <w:t>сеевич</w:t>
      </w:r>
      <w:r w:rsidRPr="00B807E5">
        <w:t>, тел: 89226540779</w:t>
      </w:r>
    </w:p>
    <w:p w:rsidR="00B00039" w:rsidRPr="00B807E5" w:rsidRDefault="00B00039" w:rsidP="00B00039">
      <w:pPr>
        <w:jc w:val="both"/>
      </w:pPr>
    </w:p>
    <w:p w:rsidR="009073A9" w:rsidRDefault="009073A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9073A9">
        <w:rPr>
          <w:b/>
        </w:rPr>
        <w:t>Требования к участникам соревнований.</w:t>
      </w:r>
    </w:p>
    <w:p w:rsidR="007B097A" w:rsidRDefault="007B097A" w:rsidP="007B097A">
      <w:pPr>
        <w:pStyle w:val="aa"/>
        <w:ind w:left="780"/>
      </w:pP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Соревнования лично-командные.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Состав команды – 3 человека: 3 спортсмена (не моложе 16 лет). В состав команды могут входить запасные спортсмены и тренер. Команды, прибывшие в неполном составе, к участию в соревновании не допускаются, а участники команд могут выступить в личном зачете, либо формируются на месте</w:t>
      </w:r>
      <w:r w:rsidR="007B097A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К участию в соревнованиях допускаются спортсмены, команды и рыболовы</w:t>
      </w:r>
      <w:r w:rsidR="007B097A">
        <w:t>-</w:t>
      </w:r>
      <w:r w:rsidRPr="009073A9">
        <w:t xml:space="preserve">любители рыболовно-спортивных обществ, клубов и организаций </w:t>
      </w:r>
      <w:r w:rsidR="007B097A">
        <w:t>ХМАО-Югры</w:t>
      </w:r>
      <w:r w:rsidRPr="009073A9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По решению РОО </w:t>
      </w:r>
      <w:r w:rsidR="007B097A">
        <w:t>«</w:t>
      </w:r>
      <w:r w:rsidR="007B097A" w:rsidRPr="00B807E5">
        <w:t>ФРС ХМАО-Югры</w:t>
      </w:r>
      <w:r w:rsidR="007B097A">
        <w:t xml:space="preserve">» </w:t>
      </w:r>
      <w:r w:rsidRPr="009073A9">
        <w:t>к участию в соревнованиях могут быть допущены спортсмены и команды рыболовно-спортивных обществ, клубов и организаций других регионов России, а также рыболовы - любители.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В связи с ограниченным количеством секторов (участников) ввиду особенности береговой линии в месте проведения соревнования преимущественное право на участие в </w:t>
      </w:r>
      <w:r w:rsidRPr="009073A9">
        <w:lastRenderedPageBreak/>
        <w:t>соревнованиях получают команды, спортсмены, имеющие более высокую спортивную квалификацию (спортивное звание, разряд)</w:t>
      </w:r>
      <w:r w:rsidR="007B097A">
        <w:t xml:space="preserve"> и прошедшие предварительную регистрацию</w:t>
      </w:r>
      <w:r w:rsidRPr="009073A9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Всем участникам соревнований необходимо иметь при себе: документ, удостоверяющий личность (паспорт) или свидетельство о рождении, 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Команды-участники и спортсмены обязаны участвовать в церемонии открытия и закрытия соревнования. </w:t>
      </w:r>
      <w:r w:rsidR="00C15588" w:rsidRPr="009073A9">
        <w:t>Желательно наличие</w:t>
      </w:r>
      <w:r w:rsidRPr="009073A9">
        <w:t xml:space="preserve"> форменной одежды (футболки с наименованием и/или логотипом команды, а также по усмотрению бейсболки, флаг) у всех членов </w:t>
      </w:r>
      <w:r w:rsidR="00C15588" w:rsidRPr="009073A9">
        <w:t>команды,</w:t>
      </w:r>
      <w:r w:rsidRPr="009073A9">
        <w:t xml:space="preserve"> находящейся в секторе лова, на открытии и закрытии соревнования, а также награждении победителей.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 мандатную комиссию соревнований при регистрации подаются заявки, оформленные по форме, в соответствии с действующими правилами вида спорта «Рыболовный спорт», утвержденными Министерством спорта, туризма и молодежной политики Российской Федерации от 20.03.2014 года (см. приложение 1).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Соревнования проводятся для возрастной группы «мужчины». Допускаются спортсмены, достигшие 18 -летнего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 которое предъявляется в мандатную комиссию при регистрации.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Употребление алкоголя в период проведения соревнований и курение в зоне во время тура запрещено.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Лица в нетрезвом виде к участию в соревнованиях не допускаются. </w:t>
      </w:r>
    </w:p>
    <w:p w:rsidR="009073A9" w:rsidRDefault="009073A9" w:rsidP="007B097A">
      <w:pPr>
        <w:pStyle w:val="aa"/>
        <w:numPr>
          <w:ilvl w:val="1"/>
          <w:numId w:val="5"/>
        </w:numPr>
      </w:pPr>
      <w:r w:rsidRPr="009073A9">
        <w:t>Участники в нетрезвом виде во время проведения соревнований дисквалифицируются, регистрационный взнос не возвращается.</w:t>
      </w:r>
    </w:p>
    <w:p w:rsidR="007B097A" w:rsidRPr="009073A9" w:rsidRDefault="007B097A" w:rsidP="009073A9">
      <w:pPr>
        <w:pStyle w:val="aa"/>
        <w:rPr>
          <w:b/>
        </w:rPr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Дата</w:t>
      </w:r>
      <w:r w:rsidR="00B00039" w:rsidRPr="00263215">
        <w:rPr>
          <w:b/>
        </w:rPr>
        <w:t>, время</w:t>
      </w:r>
      <w:r w:rsidRPr="00263215">
        <w:rPr>
          <w:b/>
        </w:rPr>
        <w:t xml:space="preserve"> и место проведения соревнований.</w:t>
      </w:r>
    </w:p>
    <w:p w:rsidR="00876619" w:rsidRPr="00B807E5" w:rsidRDefault="00876619" w:rsidP="00B00039">
      <w:pPr>
        <w:jc w:val="both"/>
      </w:pPr>
    </w:p>
    <w:p w:rsidR="006540E7" w:rsidRDefault="00876619" w:rsidP="00263215">
      <w:pPr>
        <w:pStyle w:val="aa"/>
        <w:numPr>
          <w:ilvl w:val="1"/>
          <w:numId w:val="5"/>
        </w:numPr>
        <w:ind w:right="1417"/>
        <w:jc w:val="both"/>
      </w:pPr>
      <w:r w:rsidRPr="00B807E5">
        <w:t xml:space="preserve">Соревнования проводятся </w:t>
      </w:r>
      <w:r w:rsidR="00C15588">
        <w:t>27 и 28 июля</w:t>
      </w:r>
      <w:r w:rsidR="0004695D">
        <w:t xml:space="preserve"> 201</w:t>
      </w:r>
      <w:r w:rsidR="00C15588">
        <w:t>9</w:t>
      </w:r>
      <w:r w:rsidR="007B097A">
        <w:t xml:space="preserve"> года на </w:t>
      </w:r>
      <w:r w:rsidR="001A129D">
        <w:t>Сургутском водохранилище ГРЭС</w:t>
      </w:r>
      <w:r w:rsidR="007B097A">
        <w:t>,</w:t>
      </w:r>
      <w:r w:rsidR="007B097A" w:rsidRPr="007B097A">
        <w:t xml:space="preserve"> в два дня, два тура продолжительностью 5 часов каждый.</w:t>
      </w:r>
    </w:p>
    <w:p w:rsidR="007B097A" w:rsidRPr="00057636" w:rsidRDefault="005F1D46" w:rsidP="007B097A">
      <w:pPr>
        <w:pStyle w:val="aa"/>
        <w:ind w:left="780" w:right="1417"/>
        <w:jc w:val="both"/>
      </w:pPr>
      <w:r>
        <w:t>27 июля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5F1D46">
        <w:t>7</w:t>
      </w:r>
      <w:r w:rsidRPr="00057636">
        <w:t>:00 – Начало регистрации.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5F1D46">
        <w:t>7</w:t>
      </w:r>
      <w:r w:rsidRPr="00057636">
        <w:t xml:space="preserve">:30 – Жеребьевка зон и секторов на 1 тур. </w:t>
      </w:r>
    </w:p>
    <w:p w:rsidR="007B097A" w:rsidRPr="00057636" w:rsidRDefault="00017078" w:rsidP="007B097A">
      <w:pPr>
        <w:pStyle w:val="aa"/>
        <w:ind w:left="780" w:right="1417"/>
        <w:jc w:val="both"/>
      </w:pPr>
      <w:r>
        <w:t>0</w:t>
      </w:r>
      <w:r w:rsidR="005F1D46">
        <w:t>8</w:t>
      </w:r>
      <w:r w:rsidR="007B097A" w:rsidRPr="00057636">
        <w:t xml:space="preserve">:00 – Торжественное открытие соревнований. </w:t>
      </w:r>
    </w:p>
    <w:p w:rsidR="007B097A" w:rsidRPr="00057636" w:rsidRDefault="00017078" w:rsidP="007B097A">
      <w:pPr>
        <w:pStyle w:val="aa"/>
        <w:ind w:left="780" w:right="1417"/>
        <w:jc w:val="both"/>
      </w:pPr>
      <w:r>
        <w:t>0</w:t>
      </w:r>
      <w:r w:rsidR="005F1D46">
        <w:t>8</w:t>
      </w:r>
      <w:r w:rsidR="007B097A" w:rsidRPr="00057636">
        <w:t xml:space="preserve">:30 – Вход в зону (секторы), начало подготовки с правом промера глубин.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5F1D46">
        <w:t>0</w:t>
      </w:r>
      <w:r w:rsidRPr="00057636">
        <w:t xml:space="preserve">:00 – Старт (начало прикармливания и ловли).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5F1D46">
        <w:t>5</w:t>
      </w:r>
      <w:r w:rsidRPr="00057636">
        <w:t xml:space="preserve">:00 – Финиш.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5F1D46">
        <w:t>5</w:t>
      </w:r>
      <w:r w:rsidRPr="00057636">
        <w:t>:00 -1</w:t>
      </w:r>
      <w:r w:rsidR="005F1D46">
        <w:t>6</w:t>
      </w:r>
      <w:r w:rsidRPr="00057636">
        <w:t>:00 – Взвешивание уловов и подведение итогов 1 тура.</w:t>
      </w:r>
    </w:p>
    <w:p w:rsidR="007B097A" w:rsidRPr="00057636" w:rsidRDefault="005F1D46" w:rsidP="007B097A">
      <w:pPr>
        <w:pStyle w:val="aa"/>
        <w:ind w:left="780" w:right="1417"/>
        <w:jc w:val="both"/>
      </w:pPr>
      <w:r>
        <w:t>28 июля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07:30 – Жеребьевка зон и секторов на 2 тур.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08:30 – Вход в зону (секторы), начало подготовки с правом промера глубин.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10:00 – Старт (начало прикармливания и ловли).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15:00 – Финиш.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15:00 -16:30 – Взвешивание уловов и подведение итогов.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16:30 – Награждение победителей, торжественное закрытие соревнования.</w:t>
      </w:r>
    </w:p>
    <w:p w:rsidR="00057636" w:rsidRPr="00057636" w:rsidRDefault="00057636" w:rsidP="00057636">
      <w:pPr>
        <w:ind w:right="1417"/>
        <w:jc w:val="both"/>
      </w:pPr>
    </w:p>
    <w:p w:rsidR="007B097A" w:rsidRPr="00057636" w:rsidRDefault="007B097A" w:rsidP="00057636">
      <w:pPr>
        <w:pStyle w:val="aa"/>
        <w:numPr>
          <w:ilvl w:val="1"/>
          <w:numId w:val="5"/>
        </w:numPr>
        <w:ind w:right="1417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 обстоятельствами, включая погодные условия.</w:t>
      </w:r>
    </w:p>
    <w:p w:rsidR="007B097A" w:rsidRDefault="007B097A" w:rsidP="007B097A">
      <w:pPr>
        <w:pStyle w:val="aa"/>
        <w:ind w:left="780" w:right="1417"/>
        <w:jc w:val="both"/>
      </w:pPr>
    </w:p>
    <w:p w:rsidR="00876619" w:rsidRPr="00B807E5" w:rsidRDefault="00876619" w:rsidP="00B00039">
      <w:pPr>
        <w:jc w:val="both"/>
      </w:pPr>
    </w:p>
    <w:p w:rsidR="00563988" w:rsidRDefault="00563988" w:rsidP="00127949">
      <w:pPr>
        <w:jc w:val="center"/>
        <w:rPr>
          <w:b/>
        </w:rPr>
      </w:pPr>
    </w:p>
    <w:p w:rsidR="00BE61BF" w:rsidRPr="00BE61BF" w:rsidRDefault="00BE61BF" w:rsidP="00BE61BF">
      <w:pPr>
        <w:pStyle w:val="aa"/>
        <w:numPr>
          <w:ilvl w:val="0"/>
          <w:numId w:val="5"/>
        </w:numPr>
        <w:jc w:val="center"/>
        <w:rPr>
          <w:b/>
        </w:rPr>
      </w:pPr>
      <w:r w:rsidRPr="00BE61BF">
        <w:rPr>
          <w:b/>
        </w:rPr>
        <w:t>Правила проведения соревнований.</w:t>
      </w:r>
    </w:p>
    <w:p w:rsidR="00BE61BF" w:rsidRDefault="00BE61BF" w:rsidP="00BE61BF">
      <w:pPr>
        <w:pStyle w:val="aa"/>
        <w:rPr>
          <w:b/>
        </w:rPr>
      </w:pPr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Соревнование проводится в соответствии с Правилами вида спорта “Рыболовный спорт”, утверждёнными Приказом № 140 от 20 марта 2014 года Минспорта России. С Правилами соревнований можно ознакомиться: </w:t>
      </w:r>
      <w:hyperlink r:id="rId6" w:anchor="!normativns/c1oqz" w:history="1">
        <w:r w:rsidRPr="00BE61BF">
          <w:t>http://www.frsugra.ru/#!normativns/c1oqz</w:t>
        </w:r>
      </w:hyperlink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Соревнования проводятся в два тура в два дня продолжительностью тура 5 часов. При непредвиденных </w:t>
      </w:r>
      <w:r w:rsidR="002D28D9" w:rsidRPr="00BE61BF">
        <w:t>обстоятельствах в случае, если</w:t>
      </w:r>
      <w:r w:rsidRPr="00BE61BF">
        <w:t xml:space="preserve"> сложившиеся обстоятельства не позволяют провести один из туров, соревнование считается состоявшимся по результатам одного полноценного тура (если продолжительность тура составила не менее </w:t>
      </w:r>
      <w:r w:rsidR="002D28D9" w:rsidRPr="00BE61BF">
        <w:t>половины времени,</w:t>
      </w:r>
      <w:r w:rsidRPr="00BE61BF">
        <w:t xml:space="preserve"> отведённого положением на 1 тур соревнований).</w:t>
      </w:r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Участок соревнований делится на три зоны по количеству спортсменов в команде. Все участники жеребьевкой распределяются по зонам и перед началом тура по секторам. Ширина сектора – 10 метров. Количество секторов в зонах не должно различаться более, чем на один сектор.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В процессе каждого тура соревнований подаётся пять сигналов: первый - вход в сектор; второй - начало проверки прикормки и насадки; третий - «старт», начало соревнований; четвёртый - до финиша осталось 5 минут; пятый – финиш (окончание ловли).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После прибытия к своему сектору и до сигнала «вход в зону» с разрешения судьи допускается устранение препятствий (кустов, травы, камней, мусора, и т.п.), мешающих процессу подготовки и ловли. С этой целью с разрешения судьи допускается принимать помощь со стороны третьих лиц, а также использовать механизированные средства.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На подготовку к старту спортсменам предоставляется 90 минут. Во время подготовки к соревнованию спортсмен не имеет права входить в воду. Оказывать спортсменам практическую помощь в подготовке места соревнования, снастей и оборудования запрещено.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При входе в зону на спортивных креслах и платформах должно отсутствовать навесное оборудование (обвес). Снасти также должны быть разобраны. Устанавливать навесное оборудование (обвес) разрешено только после сигнала «вход в зону». Спортивные кресла и платформы устанавливаются в одну линию по урезу воды. Устанавливать передние опорные стойки в воду можно только с разрешения судьи. Все спортивное оборудование, кроме садка, должно располагаться на берегу.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Имеются ограничения по прикормке и насадке. Спортсмен имеет право использовать в одном туре не более чем 12 литров увлажненной и просеянной прикормки, включая грунты, балласты, разбивки, ароматизаторы, добавки и т.п., не более 0,5 л мотыля (включая насадочный), 1 литр опарыша и не более 0,5 л прочих живых компонентов, разрешенных Правилами. Спортсмен может использовать любой объём жидких и сухих ароматизаторов, включая «дипы», укладывающиеся в объём разрешённого количества прикормки и проверенной совместно с ней при контроле. 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Прикормка и насадка в разрешенных объемах должна быть предоставлена спортсменами на контроль в собственных мерных емкостях (с отметками литража, нанесенными промышленным способом). Проверка прикормки и насадки должна быть начата по окончании первой трети и завершена до окончания второй трети части времени, отведенного спортсменам на подготовку.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Пульверизатор при проверке прикормки и насадки предъявляется судьям в пустом виде. Забор воды в пульверизатор осуществляется в присутствии судьи. Во время тура добавление воды в прикормку разрешается только из пульверизатора.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Приготовление прикормки разрешается до сигнала «вход в зону» в любом месте, кроме самих секторов, в которых будут располагаться спортсмены. После сигнала «вход в зону» - исключительно в своем секторе.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</w:t>
      </w:r>
      <w:r w:rsidRPr="00BE61BF">
        <w:lastRenderedPageBreak/>
        <w:t>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Разрешается оснастка, поводок с крючком в которой тоньше основной лески (шнура), а монтаж, в случае обрыва поводка или основной лески (шнура), позволит рыбе легко освободиться от кормушки (грузила). Между кормушкой (грузилом) и поводком с крючком разрешается использовать стопор, предотвращающий соскальзывание кормушки на поводок с крючком. Кормушка (грузило) может крепиться к основной леске при помощи любого скользящего по основной леске (шнуру) элемента (вертлюг, бусина, петля, карабин и т.п.), как с использованием отвода из лески (шнура) любой длины, так и без отвода. Суммарная длина всех резиновых амортизаторов в оснастке, если таковые имеются, не должна превышать 0.5 метра.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Минимальная разрешенная длина садка, сетка которого изготовлена из естественной или искусственной нити – 3 метра Металлические садки запрещены</w:t>
      </w:r>
      <w:r w:rsidR="005F1D46">
        <w:t xml:space="preserve"> Под сомиков можно использовать ведро.</w:t>
      </w:r>
      <w:bookmarkStart w:id="0" w:name="_GoBack"/>
      <w:bookmarkEnd w:id="0"/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В зачет идёт рыба: </w:t>
      </w:r>
    </w:p>
    <w:p w:rsidR="00010FC1" w:rsidRDefault="00BE61BF" w:rsidP="00010FC1">
      <w:pPr>
        <w:pStyle w:val="aa"/>
        <w:ind w:left="780"/>
        <w:jc w:val="both"/>
      </w:pPr>
      <w:r w:rsidRPr="00BE61BF">
        <w:t xml:space="preserve">- пойманная только на свою оснастку и полностью извлечённая из воды (поднята над водой) до сигнала «финиш»; </w:t>
      </w:r>
    </w:p>
    <w:p w:rsidR="00010FC1" w:rsidRDefault="00BE61BF" w:rsidP="00010FC1">
      <w:pPr>
        <w:pStyle w:val="aa"/>
        <w:ind w:left="780"/>
        <w:jc w:val="both"/>
      </w:pPr>
      <w:r w:rsidRPr="00BE61BF">
        <w:t xml:space="preserve">- выловленная в пределах границ своего сектора; </w:t>
      </w:r>
    </w:p>
    <w:p w:rsidR="00010FC1" w:rsidRDefault="00BE61BF" w:rsidP="00010FC1">
      <w:pPr>
        <w:pStyle w:val="aa"/>
        <w:ind w:left="780"/>
        <w:jc w:val="both"/>
      </w:pPr>
      <w:r w:rsidRPr="00BE61BF">
        <w:t xml:space="preserve">- засеченная в своем секторе и зашедшая в соседний сектор в процессе вываживания, если снасть рыболова, поймавшего рыбу, не пересеклась со снастью спортсменов соседних секторов; </w:t>
      </w:r>
    </w:p>
    <w:p w:rsidR="00010FC1" w:rsidRDefault="00BE61BF" w:rsidP="00010FC1">
      <w:pPr>
        <w:pStyle w:val="aa"/>
        <w:ind w:left="780"/>
        <w:jc w:val="both"/>
      </w:pPr>
      <w:r w:rsidRPr="00BE61BF">
        <w:t>- если она случайно поймана не за рот.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Использование радиостанций, наушников и мобильных средств связи в секторе ловли во время проведения соревнований спортсменам и тренерам запрещено. Вне сектора ловли тренеры и спортсмены средства связи используют без ограничений.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По требованию судьи в любое время участник соревнований обязан предъявить к осмотру всю находящуюся в секторе прикормку, насадку и снасти.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Одновременно ловить можно только на одно удилище, запасных можно иметь сколько угодно.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В качестве сигнализатора поклевки разрешается использовать только вершинку удилища. Дополнительные сигнализаторы поклевки запрещены.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Заброс снасти (заведение снасти) в точку ловли производится удилищем только из-за головы, исключительно при помощи мускульной силы рыболова. Боковой заброс запрещён.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Ловля рыбы вне пределов собственного сектора запрещена.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После сигнала «вход в зону» участник может временно покинуть сектор с разрешения судьи только в случае крайней необходимости. Предметы первой необходимости (питьевая вода, пища, лекарство и т.п.) могут быть переданы участнику только через судью.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В своём секторе участники должны передвигаться по возможности бесшумно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По сигналу «финиш» участники прекращают ловлю и извлекают из воды снасти.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После сигнала «финиш» уловы участников взвешиваются. Участник расписывается в протоколе за свой результат, улов отправляется обратно в садок участника.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Улов выпускается после сигнала – «взвешивание окончено».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После сигнала «взвешивание окончено» спортсмены имеют право покидать свои секторы без разрешения судьи.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Участники соревнования после их окончания обязаны собрать весь мусор в пределах своего сектора и вывезти его с собой.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Тренировки непосредственно в месте проведения соревнований разрешается проводить в любое время. Ловля между турами в зоне проведения соревнований запрещена.</w:t>
      </w:r>
    </w:p>
    <w:p w:rsidR="00010FC1" w:rsidRDefault="00010FC1" w:rsidP="00010FC1">
      <w:pPr>
        <w:pStyle w:val="aa"/>
        <w:ind w:left="780"/>
        <w:jc w:val="both"/>
      </w:pPr>
    </w:p>
    <w:p w:rsidR="00BE61BF" w:rsidRPr="00BE61BF" w:rsidRDefault="00BE61BF" w:rsidP="00010FC1">
      <w:pPr>
        <w:pStyle w:val="aa"/>
        <w:numPr>
          <w:ilvl w:val="0"/>
          <w:numId w:val="5"/>
        </w:numPr>
        <w:jc w:val="center"/>
      </w:pPr>
      <w:r w:rsidRPr="00BE61BF">
        <w:t>Подведение итогов и определение победителей.</w:t>
      </w:r>
    </w:p>
    <w:p w:rsidR="00010FC1" w:rsidRDefault="00010FC1" w:rsidP="00BE61BF">
      <w:pPr>
        <w:pStyle w:val="aa"/>
      </w:pP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lastRenderedPageBreak/>
        <w:t>За каждый грамм пойманной рыбы спортсмену начисляется 1 балл. По количеству баллов определяются места в зоне.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 xml:space="preserve">Победитель соревнования в личном зачете определяется по наименьшей сумме мест за 2 тура. При равенстве суммы мест за 2 тура, преимущество получает спортсмен, набравший большее количество баллов по итогам двух туров. 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 xml:space="preserve">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</w:t>
      </w:r>
      <w:r w:rsidRPr="00BE61BF">
        <w:br/>
        <w:t xml:space="preserve">соответствии с количеством набранных баллов. 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>Победитель соревнования в командном зачете определяется по наименьшей сумме мест всех участников команды за 2 тура. При равенстве суммы мест за 2 тура, преимущество получает команда, набравшая большее количество баллов по итогам двух туров.</w:t>
      </w:r>
    </w:p>
    <w:p w:rsidR="00712C48" w:rsidRDefault="00712C48" w:rsidP="00712C48">
      <w:pPr>
        <w:pStyle w:val="aa"/>
      </w:pPr>
    </w:p>
    <w:p w:rsidR="00010FC1" w:rsidRDefault="00BE61BF" w:rsidP="00010FC1">
      <w:pPr>
        <w:pStyle w:val="aa"/>
        <w:numPr>
          <w:ilvl w:val="0"/>
          <w:numId w:val="5"/>
        </w:numPr>
        <w:jc w:val="center"/>
      </w:pPr>
      <w:r w:rsidRPr="00BE61BF">
        <w:t>Обеспечение безопасности участников соревнований и зрителей.</w:t>
      </w:r>
    </w:p>
    <w:p w:rsidR="00010FC1" w:rsidRDefault="00010FC1" w:rsidP="00010FC1">
      <w:pPr>
        <w:ind w:left="360"/>
        <w:jc w:val="center"/>
      </w:pP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Спортивные мероприятия проводятся на водоёмах, отвечающих требованиям соответствующих нормативно-правовых актов, действующих на территории Российской Федерации и </w:t>
      </w:r>
      <w:r w:rsidR="00010FC1">
        <w:t>ХМАО-Югры</w:t>
      </w:r>
      <w:r w:rsidRPr="00BE61BF">
        <w:t>, направленных на обеспечение общественного порядка и безопасности участников и зрителей.</w:t>
      </w:r>
    </w:p>
    <w:p w:rsidR="00B15C2E" w:rsidRDefault="00B15C2E" w:rsidP="00B15C2E">
      <w:pPr>
        <w:pStyle w:val="aa"/>
        <w:ind w:left="78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Награждение.</w:t>
      </w:r>
    </w:p>
    <w:p w:rsidR="00B15C2E" w:rsidRDefault="00CF2ECF" w:rsidP="00B15C2E">
      <w:pPr>
        <w:pStyle w:val="aa"/>
        <w:numPr>
          <w:ilvl w:val="1"/>
          <w:numId w:val="5"/>
        </w:numPr>
        <w:jc w:val="both"/>
      </w:pPr>
      <w:r>
        <w:t xml:space="preserve">Победитель </w:t>
      </w:r>
      <w:r w:rsidR="00654C17">
        <w:t>награжда</w:t>
      </w:r>
      <w:r>
        <w:t>е</w:t>
      </w:r>
      <w:r w:rsidR="00654C17">
        <w:t xml:space="preserve">тся </w:t>
      </w:r>
      <w:r w:rsidR="00654C17" w:rsidRPr="00BE61BF">
        <w:t>медал</w:t>
      </w:r>
      <w:r>
        <w:t>ью</w:t>
      </w:r>
      <w:r w:rsidR="00654C17" w:rsidRPr="00BE61BF">
        <w:t>, кубк</w:t>
      </w:r>
      <w:r>
        <w:t>ом</w:t>
      </w:r>
      <w:r w:rsidR="00654C17" w:rsidRPr="00BE61BF">
        <w:t xml:space="preserve"> и диплом</w:t>
      </w:r>
      <w:r>
        <w:t>ом</w:t>
      </w:r>
      <w:r w:rsidR="00654C17">
        <w:t>.</w:t>
      </w:r>
      <w:r w:rsidR="00654C17" w:rsidRPr="00BE61BF">
        <w:t xml:space="preserve"> </w:t>
      </w:r>
      <w:r w:rsidR="00BE61BF" w:rsidRPr="00BE61BF">
        <w:t>Участники, занявшие 2-е и 3</w:t>
      </w:r>
      <w:r>
        <w:t xml:space="preserve">-е место, награждаются медалями </w:t>
      </w:r>
      <w:r w:rsidR="00BE61BF" w:rsidRPr="00BE61BF">
        <w:t xml:space="preserve">и дипломами. Участник, поймавший самую крупную (по массе) рыбу награждается памятным призом и дипломом. </w:t>
      </w:r>
    </w:p>
    <w:p w:rsidR="00B15C2E" w:rsidRDefault="00CF2ECF" w:rsidP="00B15C2E">
      <w:pPr>
        <w:pStyle w:val="aa"/>
        <w:numPr>
          <w:ilvl w:val="1"/>
          <w:numId w:val="5"/>
        </w:numPr>
        <w:jc w:val="both"/>
      </w:pPr>
      <w:r>
        <w:t xml:space="preserve">Команда победитель награждается </w:t>
      </w:r>
      <w:r w:rsidRPr="00BE61BF">
        <w:t>медал</w:t>
      </w:r>
      <w:r>
        <w:t>ями</w:t>
      </w:r>
      <w:r w:rsidRPr="00BE61BF">
        <w:t>, кубк</w:t>
      </w:r>
      <w:r>
        <w:t>ом</w:t>
      </w:r>
      <w:r w:rsidRPr="00BE61BF">
        <w:t xml:space="preserve"> и диплом</w:t>
      </w:r>
      <w:r>
        <w:t>ом.</w:t>
      </w:r>
      <w:r w:rsidRPr="00BE61BF">
        <w:t xml:space="preserve"> </w:t>
      </w:r>
      <w:r w:rsidR="00BE61BF" w:rsidRPr="00BE61BF">
        <w:t>Команды, занявшие 2-е и 3</w:t>
      </w:r>
      <w:r>
        <w:t xml:space="preserve">-е место, награждаются медалями </w:t>
      </w:r>
      <w:r w:rsidR="00BE61BF" w:rsidRPr="00BE61BF">
        <w:t xml:space="preserve">и дипломами.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Возможно учреждение дополнительных призов от спонсоров.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Условия финансирования.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Дополнительное финансирование соревнований осуществляется на долевой основе.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Оплата питания судей, награждение победителей медалями и грамотами за счёт взносов.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Расходы, связанные с участие</w:t>
      </w:r>
      <w:r w:rsidR="004B6D58">
        <w:t>м спортсменов в соревнованиях (</w:t>
      </w:r>
      <w:r w:rsidRPr="00BE61BF">
        <w:t>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340CED" w:rsidRDefault="00BE61BF" w:rsidP="00340CED">
      <w:pPr>
        <w:pStyle w:val="aa"/>
        <w:numPr>
          <w:ilvl w:val="1"/>
          <w:numId w:val="5"/>
        </w:numPr>
        <w:jc w:val="both"/>
      </w:pPr>
      <w:r w:rsidRPr="00BE61BF">
        <w:t xml:space="preserve">Для возмещения затрат на проведение соревнований принимаются взносы в размере </w:t>
      </w:r>
      <w:r w:rsidR="00F72AD4">
        <w:t>15</w:t>
      </w:r>
      <w:r w:rsidR="00B15C2E">
        <w:t>00</w:t>
      </w:r>
      <w:r w:rsidR="004B6D58">
        <w:t xml:space="preserve"> </w:t>
      </w:r>
      <w:r w:rsidRPr="00BE61BF">
        <w:t>(</w:t>
      </w:r>
      <w:r w:rsidR="00F72AD4">
        <w:t>Одна тысяча пятьсот</w:t>
      </w:r>
      <w:r w:rsidRPr="00BE61BF">
        <w:t xml:space="preserve">) рублей с одного участника или </w:t>
      </w:r>
      <w:r w:rsidR="00F72AD4">
        <w:t>45</w:t>
      </w:r>
      <w:r w:rsidR="004B6D58">
        <w:t>00</w:t>
      </w:r>
      <w:r w:rsidRPr="00BE61BF">
        <w:t xml:space="preserve"> (</w:t>
      </w:r>
      <w:r w:rsidR="00F72AD4">
        <w:t>Четыре</w:t>
      </w:r>
      <w:r w:rsidR="0004695D">
        <w:t xml:space="preserve"> тысячи </w:t>
      </w:r>
      <w:r w:rsidR="00F72AD4">
        <w:t>пятьсот</w:t>
      </w:r>
      <w:r w:rsidRPr="00BE61BF">
        <w:t xml:space="preserve">) рублей с команды. </w:t>
      </w:r>
      <w:r w:rsidR="00340CED">
        <w:t>Женщины, дети и ветераны участвуют в соревнованиях бесплатно.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Участнику,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соревнований, стартовый взнос не возвращается.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Заявки на участие.</w:t>
      </w:r>
    </w:p>
    <w:p w:rsidR="00B15C2E" w:rsidRDefault="00B15C2E" w:rsidP="00B15C2E">
      <w:pPr>
        <w:rPr>
          <w:rFonts w:eastAsiaTheme="minorHAnsi"/>
          <w:lang w:eastAsia="en-US"/>
        </w:rPr>
      </w:pPr>
    </w:p>
    <w:p w:rsidR="00B15C2E" w:rsidRPr="00B15C2E" w:rsidRDefault="00B15C2E" w:rsidP="00B15C2E">
      <w:pPr>
        <w:pStyle w:val="aa"/>
        <w:numPr>
          <w:ilvl w:val="1"/>
          <w:numId w:val="5"/>
        </w:numPr>
        <w:rPr>
          <w:rFonts w:eastAsiaTheme="minorHAnsi"/>
          <w:lang w:eastAsia="en-US"/>
        </w:rPr>
      </w:pPr>
      <w:r w:rsidRPr="00B15C2E">
        <w:rPr>
          <w:rFonts w:eastAsiaTheme="minorHAnsi"/>
          <w:lang w:eastAsia="en-US"/>
        </w:rPr>
        <w:t xml:space="preserve">Заявку на участие в соревнованиях можно подать до </w:t>
      </w:r>
      <w:r w:rsidR="00712C48">
        <w:rPr>
          <w:rFonts w:eastAsiaTheme="minorHAnsi"/>
          <w:lang w:eastAsia="en-US"/>
        </w:rPr>
        <w:t xml:space="preserve">18-00 часов </w:t>
      </w:r>
      <w:r w:rsidR="00C15588">
        <w:rPr>
          <w:rFonts w:eastAsiaTheme="minorHAnsi"/>
          <w:lang w:eastAsia="en-US"/>
        </w:rPr>
        <w:t>26 июля</w:t>
      </w:r>
      <w:r w:rsidR="004B6D58">
        <w:rPr>
          <w:rFonts w:eastAsiaTheme="minorHAnsi"/>
          <w:lang w:eastAsia="en-US"/>
        </w:rPr>
        <w:t xml:space="preserve"> 201</w:t>
      </w:r>
      <w:r w:rsidR="00C15588">
        <w:rPr>
          <w:rFonts w:eastAsiaTheme="minorHAnsi"/>
          <w:lang w:eastAsia="en-US"/>
        </w:rPr>
        <w:t>9</w:t>
      </w:r>
      <w:r w:rsidRPr="00B15C2E">
        <w:rPr>
          <w:rFonts w:eastAsiaTheme="minorHAnsi"/>
          <w:lang w:eastAsia="en-US"/>
        </w:rPr>
        <w:t xml:space="preserve"> года любым удобным способом:</w:t>
      </w:r>
    </w:p>
    <w:p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заполнить на официальном сайте </w:t>
      </w:r>
      <w:hyperlink r:id="rId7" w:history="1">
        <w:r w:rsidRPr="0023169C">
          <w:rPr>
            <w:rStyle w:val="ad"/>
            <w:rFonts w:eastAsiaTheme="minorHAnsi"/>
            <w:lang w:eastAsia="en-US"/>
          </w:rPr>
          <w:t>www.frsugra.ru</w:t>
        </w:r>
      </w:hyperlink>
    </w:p>
    <w:p w:rsidR="004B6D58" w:rsidRPr="004B6D58" w:rsidRDefault="00B15C2E" w:rsidP="004B6D58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отправить на электронную почту </w:t>
      </w:r>
      <w:r w:rsidRPr="006B5320">
        <w:rPr>
          <w:rFonts w:eastAsiaTheme="minorHAnsi"/>
        </w:rPr>
        <w:t xml:space="preserve"> </w:t>
      </w:r>
      <w:hyperlink r:id="rId8" w:history="1">
        <w:r w:rsidR="004B6D58" w:rsidRPr="00190C34">
          <w:rPr>
            <w:rStyle w:val="ad"/>
            <w:lang w:val="en-US"/>
          </w:rPr>
          <w:t>info</w:t>
        </w:r>
        <w:r w:rsidR="004B6D58" w:rsidRPr="00190C34">
          <w:rPr>
            <w:rStyle w:val="ad"/>
            <w:rFonts w:eastAsiaTheme="minorHAnsi"/>
            <w:lang w:eastAsia="en-US"/>
          </w:rPr>
          <w:t>@frsugra.ru</w:t>
        </w:r>
      </w:hyperlink>
    </w:p>
    <w:p w:rsidR="00423882" w:rsidRPr="00344282" w:rsidRDefault="00423882" w:rsidP="00423882">
      <w:pPr>
        <w:suppressAutoHyphens w:val="0"/>
        <w:ind w:left="720"/>
        <w:rPr>
          <w:rFonts w:eastAsiaTheme="minorHAnsi"/>
          <w:lang w:eastAsia="en-US"/>
        </w:rPr>
      </w:pPr>
    </w:p>
    <w:p w:rsidR="00B15C2E" w:rsidRDefault="00423882" w:rsidP="00423882">
      <w:pPr>
        <w:pStyle w:val="aa"/>
        <w:ind w:left="709"/>
      </w:pPr>
      <w:r>
        <w:rPr>
          <w:rFonts w:eastAsiaTheme="minorHAnsi"/>
          <w:lang w:eastAsia="en-US"/>
        </w:rPr>
        <w:lastRenderedPageBreak/>
        <w:t xml:space="preserve">В заявке указывается ФИО, </w:t>
      </w:r>
      <w:r w:rsidRPr="00344282">
        <w:rPr>
          <w:rFonts w:eastAsiaTheme="minorHAnsi"/>
          <w:lang w:eastAsia="en-US"/>
        </w:rPr>
        <w:t xml:space="preserve">контакты (тел., </w:t>
      </w:r>
      <w:r>
        <w:rPr>
          <w:rFonts w:eastAsiaTheme="minorHAnsi"/>
          <w:lang w:val="en-US" w:eastAsia="en-US"/>
        </w:rPr>
        <w:t>e</w:t>
      </w:r>
      <w:r w:rsidR="004B6D58">
        <w:rPr>
          <w:rFonts w:eastAsiaTheme="minorHAnsi"/>
          <w:lang w:eastAsia="en-US"/>
        </w:rPr>
        <w:t>-mail), адрес проживания</w:t>
      </w:r>
      <w:r w:rsidRPr="00344282">
        <w:rPr>
          <w:rFonts w:eastAsiaTheme="minorHAnsi"/>
          <w:lang w:eastAsia="en-US"/>
        </w:rPr>
        <w:t xml:space="preserve">, дата рождения, </w:t>
      </w:r>
      <w:r>
        <w:rPr>
          <w:rFonts w:eastAsiaTheme="minorHAnsi"/>
          <w:lang w:eastAsia="en-US"/>
        </w:rPr>
        <w:t xml:space="preserve">статус или </w:t>
      </w:r>
      <w:r w:rsidRPr="00344282">
        <w:rPr>
          <w:rFonts w:eastAsiaTheme="minorHAnsi"/>
          <w:lang w:eastAsia="en-US"/>
        </w:rPr>
        <w:t>спортивный разряд (если имеется), дополнительная информация о себе (то, что вы считаете нужным добавить).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Прочие условия.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 любых изменениях в настоящем регламенте организаторы обязаны сообщить до начала соревнований.</w:t>
      </w:r>
    </w:p>
    <w:p w:rsidR="003219F4" w:rsidRPr="003219F4" w:rsidRDefault="00423882" w:rsidP="00423882">
      <w:pPr>
        <w:pStyle w:val="aa"/>
        <w:pageBreakBefore/>
        <w:ind w:left="7797"/>
      </w:pPr>
      <w:r w:rsidRPr="003219F4">
        <w:lastRenderedPageBreak/>
        <w:t xml:space="preserve">Приложение №1 к Положению о проведении </w:t>
      </w:r>
      <w:r w:rsidR="006D7901" w:rsidRPr="006D7901">
        <w:t>Чемпионата</w:t>
      </w:r>
      <w:r w:rsidRPr="003219F4">
        <w:t xml:space="preserve"> ХМАО-Югры по </w:t>
      </w:r>
      <w:r w:rsidR="002D28D9">
        <w:t>рыболовному спорту в дисциплине «Л</w:t>
      </w:r>
      <w:r w:rsidRPr="003219F4">
        <w:t>овл</w:t>
      </w:r>
      <w:r w:rsidR="002D28D9">
        <w:t>я</w:t>
      </w:r>
      <w:r w:rsidRPr="003219F4">
        <w:t xml:space="preserve"> донной удочкой</w:t>
      </w:r>
      <w:r w:rsidR="002D28D9">
        <w:t>»</w:t>
      </w:r>
      <w:r w:rsidRPr="003219F4">
        <w:t xml:space="preserve">. </w:t>
      </w:r>
    </w:p>
    <w:p w:rsidR="003219F4" w:rsidRPr="003219F4" w:rsidRDefault="003219F4" w:rsidP="003219F4">
      <w:pPr>
        <w:pStyle w:val="aa"/>
        <w:ind w:left="0"/>
      </w:pPr>
    </w:p>
    <w:p w:rsidR="003219F4" w:rsidRPr="003219F4" w:rsidRDefault="00423882" w:rsidP="003219F4">
      <w:pPr>
        <w:pStyle w:val="aa"/>
        <w:ind w:left="0"/>
        <w:jc w:val="center"/>
      </w:pPr>
      <w:r w:rsidRPr="003219F4">
        <w:t>Заявка</w:t>
      </w:r>
    </w:p>
    <w:p w:rsidR="003219F4" w:rsidRPr="003219F4" w:rsidRDefault="003219F4" w:rsidP="003219F4">
      <w:pPr>
        <w:pStyle w:val="aa"/>
        <w:ind w:left="0"/>
        <w:jc w:val="center"/>
      </w:pPr>
    </w:p>
    <w:p w:rsidR="0082752C" w:rsidRDefault="00423882" w:rsidP="003219F4">
      <w:pPr>
        <w:pStyle w:val="aa"/>
        <w:ind w:left="0"/>
      </w:pPr>
      <w:r w:rsidRPr="003219F4">
        <w:t xml:space="preserve">На участие спортсмена ___________________________ города _________________ </w:t>
      </w:r>
    </w:p>
    <w:p w:rsidR="003219F4" w:rsidRDefault="00423882" w:rsidP="003219F4">
      <w:pPr>
        <w:pStyle w:val="aa"/>
        <w:ind w:left="0"/>
      </w:pPr>
      <w:r w:rsidRPr="003219F4">
        <w:t xml:space="preserve">в </w:t>
      </w:r>
      <w:r w:rsidR="006D7901" w:rsidRPr="006D7901">
        <w:t>Чемпионате</w:t>
      </w:r>
      <w:r w:rsidRPr="003219F4">
        <w:t xml:space="preserve"> </w:t>
      </w:r>
      <w:r w:rsidR="003219F4">
        <w:t>ХМАО-Югры</w:t>
      </w:r>
      <w:r w:rsidRPr="003219F4">
        <w:t xml:space="preserve"> </w:t>
      </w:r>
      <w:r w:rsidR="002D28D9" w:rsidRPr="003219F4">
        <w:t xml:space="preserve">по </w:t>
      </w:r>
      <w:r w:rsidR="002D28D9">
        <w:t>рыболовному спорту в дисциплине «Л</w:t>
      </w:r>
      <w:r w:rsidR="002D28D9" w:rsidRPr="003219F4">
        <w:t>овл</w:t>
      </w:r>
      <w:r w:rsidR="002D28D9">
        <w:t>я</w:t>
      </w:r>
      <w:r w:rsidR="002D28D9" w:rsidRPr="003219F4">
        <w:t xml:space="preserve"> донной удочкой</w:t>
      </w:r>
      <w:r w:rsidR="002D28D9">
        <w:t>»</w:t>
      </w:r>
      <w:r w:rsidR="002D28D9" w:rsidRPr="003219F4">
        <w:t>.</w:t>
      </w:r>
    </w:p>
    <w:p w:rsidR="004B6D58" w:rsidRDefault="004B6D58" w:rsidP="003219F4">
      <w:pPr>
        <w:pStyle w:val="aa"/>
        <w:ind w:left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387"/>
        <w:gridCol w:w="2068"/>
        <w:gridCol w:w="2068"/>
      </w:tblGrid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№ п/п</w:t>
            </w: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Фамилия, Имя, Отчество</w:t>
            </w: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Год рождения</w:t>
            </w: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>
              <w:t>Статус, с</w:t>
            </w:r>
            <w:r w:rsidRPr="004B6D58">
              <w:t>портивный разряд</w:t>
            </w:r>
          </w:p>
        </w:tc>
        <w:tc>
          <w:tcPr>
            <w:tcW w:w="2068" w:type="dxa"/>
            <w:vAlign w:val="center"/>
          </w:tcPr>
          <w:p w:rsidR="004B6D58" w:rsidRDefault="004B6D58" w:rsidP="004B6D58">
            <w:pPr>
              <w:pStyle w:val="aa"/>
              <w:ind w:left="0"/>
              <w:jc w:val="center"/>
            </w:pPr>
            <w:r w:rsidRPr="004B6D58">
              <w:t>Виза врача</w:t>
            </w: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</w:tbl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Председатель _______________________________ _______________________ (_______________) </w:t>
      </w:r>
    </w:p>
    <w:p w:rsidR="003219F4" w:rsidRDefault="00423882" w:rsidP="003219F4">
      <w:pPr>
        <w:pStyle w:val="aa"/>
        <w:ind w:left="0"/>
      </w:pPr>
      <w:r w:rsidRPr="003219F4">
        <w:t xml:space="preserve">м.п. наименование организации подпись ф.и.о.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Президент клуба ____________________________ _______________________ (_______________) </w:t>
      </w:r>
    </w:p>
    <w:p w:rsidR="003219F4" w:rsidRDefault="00423882" w:rsidP="003219F4">
      <w:pPr>
        <w:pStyle w:val="aa"/>
        <w:ind w:left="0"/>
      </w:pPr>
      <w:r w:rsidRPr="003219F4">
        <w:t xml:space="preserve">м.п. наименование подпись ф.и.о.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или, если спортсмен никем не направлен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Спортсмен __________________________ _______________________ (_______________) </w:t>
      </w:r>
    </w:p>
    <w:p w:rsidR="00423882" w:rsidRDefault="00423882" w:rsidP="003219F4">
      <w:pPr>
        <w:pStyle w:val="aa"/>
        <w:ind w:left="0"/>
      </w:pPr>
      <w:r w:rsidRPr="003219F4">
        <w:t>подпись ф.и.о</w:t>
      </w:r>
    </w:p>
    <w:p w:rsidR="00423882" w:rsidRPr="00B15C2E" w:rsidRDefault="00423882" w:rsidP="00423882">
      <w:pPr>
        <w:jc w:val="both"/>
      </w:pPr>
    </w:p>
    <w:sectPr w:rsidR="00423882" w:rsidRPr="00B15C2E" w:rsidSect="0005763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18"/>
  </w:num>
  <w:num w:numId="12">
    <w:abstractNumId w:val="3"/>
  </w:num>
  <w:num w:numId="13">
    <w:abstractNumId w:val="19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A2"/>
    <w:rsid w:val="00010FC1"/>
    <w:rsid w:val="00017078"/>
    <w:rsid w:val="0004695D"/>
    <w:rsid w:val="00057636"/>
    <w:rsid w:val="00071923"/>
    <w:rsid w:val="000821D4"/>
    <w:rsid w:val="000A6310"/>
    <w:rsid w:val="00100F18"/>
    <w:rsid w:val="00104B7F"/>
    <w:rsid w:val="00116409"/>
    <w:rsid w:val="00127949"/>
    <w:rsid w:val="00152B07"/>
    <w:rsid w:val="001A129D"/>
    <w:rsid w:val="001D13A7"/>
    <w:rsid w:val="00263215"/>
    <w:rsid w:val="002A5A54"/>
    <w:rsid w:val="002D28D9"/>
    <w:rsid w:val="002F4D2B"/>
    <w:rsid w:val="003219F4"/>
    <w:rsid w:val="00340CED"/>
    <w:rsid w:val="00341A03"/>
    <w:rsid w:val="00344282"/>
    <w:rsid w:val="00416323"/>
    <w:rsid w:val="00423882"/>
    <w:rsid w:val="0042527F"/>
    <w:rsid w:val="0049640E"/>
    <w:rsid w:val="004B6D58"/>
    <w:rsid w:val="004D2998"/>
    <w:rsid w:val="004F07CA"/>
    <w:rsid w:val="00514FBC"/>
    <w:rsid w:val="00533C32"/>
    <w:rsid w:val="00557758"/>
    <w:rsid w:val="00563988"/>
    <w:rsid w:val="00596F6A"/>
    <w:rsid w:val="005B0A92"/>
    <w:rsid w:val="005F1D46"/>
    <w:rsid w:val="006124B3"/>
    <w:rsid w:val="006540E7"/>
    <w:rsid w:val="00654C17"/>
    <w:rsid w:val="006747B2"/>
    <w:rsid w:val="006B5320"/>
    <w:rsid w:val="006D7901"/>
    <w:rsid w:val="00701A87"/>
    <w:rsid w:val="00712C48"/>
    <w:rsid w:val="007277E4"/>
    <w:rsid w:val="00760CF1"/>
    <w:rsid w:val="00794C78"/>
    <w:rsid w:val="007A57A2"/>
    <w:rsid w:val="007B02E0"/>
    <w:rsid w:val="007B097A"/>
    <w:rsid w:val="007C0DA8"/>
    <w:rsid w:val="007E5FD6"/>
    <w:rsid w:val="00812A7D"/>
    <w:rsid w:val="0082752C"/>
    <w:rsid w:val="00854A3C"/>
    <w:rsid w:val="00876619"/>
    <w:rsid w:val="008D41F1"/>
    <w:rsid w:val="009073A9"/>
    <w:rsid w:val="00915C09"/>
    <w:rsid w:val="00917D1E"/>
    <w:rsid w:val="009B02AB"/>
    <w:rsid w:val="009D0F39"/>
    <w:rsid w:val="009E7D81"/>
    <w:rsid w:val="00A63BD6"/>
    <w:rsid w:val="00A74F52"/>
    <w:rsid w:val="00A76B37"/>
    <w:rsid w:val="00AE23BC"/>
    <w:rsid w:val="00AE5EF9"/>
    <w:rsid w:val="00B00039"/>
    <w:rsid w:val="00B1458A"/>
    <w:rsid w:val="00B15C2E"/>
    <w:rsid w:val="00B807E5"/>
    <w:rsid w:val="00BA040E"/>
    <w:rsid w:val="00BC0097"/>
    <w:rsid w:val="00BE61BF"/>
    <w:rsid w:val="00BF7FF9"/>
    <w:rsid w:val="00C15588"/>
    <w:rsid w:val="00C8660A"/>
    <w:rsid w:val="00CB08AC"/>
    <w:rsid w:val="00CD1F6F"/>
    <w:rsid w:val="00CD6C84"/>
    <w:rsid w:val="00CD74AD"/>
    <w:rsid w:val="00CF2ECF"/>
    <w:rsid w:val="00DD0C72"/>
    <w:rsid w:val="00DD5770"/>
    <w:rsid w:val="00DE3A91"/>
    <w:rsid w:val="00DE611F"/>
    <w:rsid w:val="00DE6C35"/>
    <w:rsid w:val="00E10677"/>
    <w:rsid w:val="00E673EC"/>
    <w:rsid w:val="00ED07E9"/>
    <w:rsid w:val="00EF2B41"/>
    <w:rsid w:val="00F72AD4"/>
    <w:rsid w:val="00F9475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D113"/>
  <w15:docId w15:val="{F3810FC5-4933-4AB7-9900-1C2BC5F8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table" w:styleId="af0">
    <w:name w:val="Table Grid"/>
    <w:basedOn w:val="a1"/>
    <w:uiPriority w:val="59"/>
    <w:rsid w:val="004B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su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sugr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34A4-5635-4C60-8767-6FF2ED89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XE</cp:lastModifiedBy>
  <cp:revision>6</cp:revision>
  <dcterms:created xsi:type="dcterms:W3CDTF">2019-07-14T03:14:00Z</dcterms:created>
  <dcterms:modified xsi:type="dcterms:W3CDTF">2019-07-14T05:29:00Z</dcterms:modified>
</cp:coreProperties>
</file>